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336" w:rsidRPr="00522336" w:rsidRDefault="00522336" w:rsidP="00522336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Tokod Nagyközség Önkormányzata Képviselő-testületének 14/2024. (X. 29.) önkormányzati rendelete</w:t>
      </w:r>
    </w:p>
    <w:p w:rsidR="00522336" w:rsidRPr="00522336" w:rsidRDefault="00522336" w:rsidP="00522336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Tokod Nagyközség Önkormányzata Képviselő-testülete és szervei szervezeti és működési szabályzatáról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Hatályos: 2025. 07. 18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 Önkormányzata Képviselő-testülete </w:t>
      </w:r>
      <w:hyperlink r:id="rId4" w:anchor="CA32@BE2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az Alaptörvény 32. cikk (2)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 meghatározott eredeti jogalkotói hatáskörében, </w:t>
      </w:r>
      <w:hyperlink r:id="rId5" w:anchor="CA32@BE1@POD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az Alaptörvény 32. cikk (1) bekezdés d) pont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jában, valamint a Magyarország helyi önkormányzatairól szóló </w:t>
      </w:r>
      <w:hyperlink r:id="rId6" w:anchor="SZ53@BE1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CLXXXIX. törvény 53. § (1)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 meghatározott feladatkörében eljárva a következőket rendeli el: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ÁLTALÁNOS RENDELKEZÉSEK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Az Önkormányzat hivatalos megnevezése, székhelye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 hivatalos megnevezése: Tokod Nagyközség Önkormányzata (továbbiakban: önkormányzat)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Önkormányzat székhelye: 2531 Tokod, Kossuth Lajos utca 53.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önkormányzat alaptevékenységének kormányzati funkció szerinti megjelölését a </w:t>
      </w:r>
      <w:hyperlink r:id="rId7" w:anchor="M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3.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Az Önkormányzat jelképei, kitüntetései, hivatalos lapja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 jelképeit Tokod Nagyközség címeréről és zászlajáról szóló </w:t>
      </w:r>
      <w:hyperlink r:id="rId8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13/2005. (X.24.) önkormányzati rendelet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szabályozza.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helyi kitüntetések és elismerő címek alapításáról és adományozásáról az e tárgyban alkotott a kitüntető címek alapításáról és adományozásáról szóló </w:t>
      </w:r>
      <w:hyperlink r:id="rId9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10/2016. (XI. 30.) önkormányzati rendelet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rendelkezik.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 hivatalos lapja a „Tokodi Kopogtató” című kiadvány.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önkormányzat hivatalos lapját térítésmentesen kapja meg valamennyi tokodi háztartás.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önkormányzat hivatalos lapját évfolyamonként le kell fűzni és az önkormányzat könyvtárában kell elhelyezni.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Az önkormányzat hivatalos internetes oldala a www.tokod.hu honlapon érhető el.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lastRenderedPageBreak/>
        <w:t>II.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MŰKÖDÉSE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 képviselők jogállása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tevékenyen részt vesz a képviselő-testület és annak a bizottságnak a munkájában, amelynek tagja;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írásban vagy szóban a polgármesternek vagy a bizottság elnökének bejelenti, ha a képviselő-testület, illetve bizottság ülésén nem tud részt venni, vagy egyéb megbízatása teljesítésében akadályoztatva van;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vele szemben felmerült összeférhetetlenségi okot az előterjesztés vitájának megkezdése előtt bejelenti,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képviselő-testület vagy bizottság megbízásából való eljárásáról a következő ülésen beszámol.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képviselő-testületi ülésről való távolmaradással összefüggésben a képviselői tiszteletdíj: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6 hónap időtartamra 25 %-kal csökken, amennyiben a képviselő az adott naptári félévben tartott testületi ülések legfeljebb felén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6 hónap időtartamra 50 %-kal csökken, amennyiben a képviselő az adott naptári félévben tartott testületi ülések legfeljebb egyharmadán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6 hónap időtartamra 75 %-kal csökken, amennyiben a képviselő az adott naptári félévben tartott testületi ülések legfeljebb egynegyedén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6 hónap időtartamra megvonásra kerül, amennyiben a képviselő az adott naptári félévben tartott testületi ülések kevesebb, mint egynegyedén vett részt.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bizottsági ülésről való távolmaradással összefüggésben a képviselői tiszteletdíjnak az adott bizottsági tagságért vagy bizottsági elnöki tisztségért járó hányada, illetve a nem képviselő bizottsági tag tiszteletdíja: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6 hónap időtartamra 25 %-kal csökken, amennyiben a bizottság elnöke/tagja az adott naptári félévben tartott bizottsági ülések legfeljebb felén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6 hónap időtartamra 50 %-kal csökken, amennyiben a bizottság elnöke/tagja az adott naptári félévben tartott bizottsági ülések legfeljebb egyharmadán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c) 6 hónap időtartamra 75 %-kal csökken, amennyiben a bizottság elnöke/tagja az adott naptári félévben tartott bizottsági ülések legfeljebb egynegyedén vett részt;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6 hónap időtartamra megvonásra kerül, amennyiben a bizottság elnöke/tagja az adott naptári félévben tartott bizottsági ülések kevesebb, mint egynegyedén vett részt.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(2) – </w:t>
      </w:r>
      <w:hyperlink r:id="rId10" w:anchor="SZ4@B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(3)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ekben foglaltak ellenőrzése az üléseken készült jelenléti ívek, illetve az ülésekről készült jegyzőkönyvek alapján történik. A távolmaradások nyilvántartásáról, megállapításáról a jegyző gondoskodik.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testületi ülés esetében igazolt a távollét, ha a képviselő önkormányzati ügyben a képviselő-testület megbízásából van távol az ülésről. Bizottsági ülés esetén igazolt a távollét, ha a bizottság képviselő tagja önkormányzati ügyben a képviselő-testület megbízásából van távol a bizottsági ülésről. A megbízásról a jegyzőt értesíteni szükséges.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 személyes érintettségének bejelentését elmulasztó képviselő egy havi tiszteletdíját a képviselő-testület megvonja.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Hatáskör átruházása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egyes hatásköreinek átruházását az </w:t>
      </w:r>
      <w:hyperlink r:id="rId11" w:anchor="ME1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átruházott hatáskörben hozott határozatok szövegének tartalmaznia kell a hatáskör gyakorlását átruházó döntésre történő hivatkozást.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 A képviselő-testület ülései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alakuló, rendes, és rendkívüli ülést, valamint közmeghallgatást tart.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munkatervében megjelölt időpontban megtartott ülésen (a továbbiakban: rendes ülés) ülésezik.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1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az általa elfogadott éves munkatervben meghatározottak szerint – július, augusztus és december hónapok kivételével – havonta tartja rendes üléseit. Az ülést a hónap utolsó hétfői munkanapjára, 17 órai kezdettel kell összehívni a Tokodi Polgármesteri Hivatal tanácstermébe. (2531 Tokod, Kossuth Lajos utca 53.)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6. A rendes ülés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képviselő-testület évente 9 alkalommal tart rendes ülést a munkatervben rögzített napokon és időpontban.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7. Rendkívüli ülés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rendkívüli ülésének összehívására vonatkozó indítványt írásban vagy elektronikus formában az ok megjelölésével a polgármesternél kell előterjeszteni.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 </w:t>
      </w:r>
      <w:hyperlink r:id="rId12" w:anchor="SZ8@BE1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(1)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foglaltakon kívül a polgármester indokolt esetben rendkívüli ülést hív össze.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8. Az ülés összehívása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üléseit a polgármester, akadályoztatása esetén az alpolgármester, egyidejű akadályoztatásuk esetén a Pénzügyi és Közjóléti Bizottság elnöke hívja össze.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rendes ülések meghívóját a képviselő-testület tagjai részére az ülés előtt legalább 3 nappal el kell juttatni elektronikus formában. A tanácskozási joggal meghívottak a rendes ülés meghívóját szintén az ülés előtt 3 nappal kapják meg elektronikus formában. Sürgősségi javaslat esetén a napirendhez tartozó előterjesztések a képviselő-testület ülésén papír alapon is kioszthatók a jegyző törvényességi véleményezésével.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képviselő-testület ülésére szóló meghívónak tartalmaznia kell az ülés időpontját és helyét, a tervezett napirendi pontokat és előterjesztők nevét.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meghívó mellékletét képezi az előterjesztés, szükség esetén a kérelem, egyéb javaslat, a polgármester írásbeli tájékoztatója a két ülés között történt fontosabb eseményekről, tájékoztató a lejárt idejű határozatokról.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rendkívüli ülésekre történő meghívás történhet írásban, szóban telefonon, elektronikus úton olyan módon, hogy az ülés előtt legalább 1 nappal megkapják, vagy értesüljenek róla a képviselők, valamint a tanácskozási joggal meghívottak.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3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ülésére tanácskozási joggal meg kell hívni: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önkormányzati képviselőt,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jegyzőt,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bizottságok képviselő-testületi tagsággal nem rendelkező tagjait,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napirend által érintett szervezet vezetőjét, intézményvezetőt,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tevékenységi körükben a tokodi székhelyű létesítő okirattal és bejegyzéssel rendelkező önszerveződő közösségek képviselőit,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akinek a meghívását a polgármester indokoltnak tartja.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Határozatképtelenség esetén, ugyanazon napirendi pont tárgyalására a képviselő-testület ülését 8 napon belüli időpontra ismételten össze kell hívni.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 Az ülés nyilvánossága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választópolgárok a képviselő-testület ülésének időpontjáról, helyéről, napirendjéről és az előterjesztésekről - a zárt ülés anyaga kivételével - az önkormányzat hivatalos honlapján közzétett meghívóból értesülnek.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ülésének időpontjáról a lakosságot a jegyző tájékoztatja a meghívó hirdetőtáblákon történő kifüggesztésével, valamint a település honlapján történő megjelentetésével.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választópolgárok – a zárt ülés anyaga kivételével – betekinthetnek a képviselő-testület elé kerülő napirendek írásos előterjesztéseibe. Ennek érdekében az írásos előterjesztéseket a jegyző köteles az érdeklődők rendelkezésére bocsátani betekintés céljából.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 Előterjesztés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Előterjesztésnek minősül: a rendelet-tervezet, a határozat-tervezet, a beszámoló és a tájékoztató.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Előterjesztést a polgármester, alpolgármester, a jegyző, a bizottság elnöke, a képviselők, a nemzetiségi önkormányzat elnöke tehetnek.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képviselő-testület ülésére az előterjesztés írásban nyújtható be. Az írásbeli előterjesztést legkésőbb a képviselő-testület rendes ülését megelőző 7. napig kell – papír alapú vagy elektronikus formában- a Polgármesteri Hivatal Titkárságára leadni. Különösen indokolt esetben – melynek következtében a késedelem jelentős kárral, hátránnyal járna az önkormányzat számára vagy más érdekelt félre nézve sürgősségi indítványként is benyújtható.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Halaszthatatlan esetben a polgármester engedélyezheti az írásba foglalt előterjesztésnek és határozati javaslatnak az ülésen történő kiosztását.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képviselő-testület elé kerülő előterjesztéseket a jegyző előzetes törvényességi ellenőrzését követően, a feladat szerint hatáskörrel rendelkező bizottság tárgyalja meg.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Az előterjesztés tartalmi és alaki követelményei: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előterjesztés tárgyának tényszerű bemutatását,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az előzményeket, különösen a témában hozott korábbi döntéseket, azok végrehajtásának eredményét,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jogszabályi hivatkozásokat,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d) szükség szerint a javasolt döntési változásokat, azok indokait, jogszabályi alapjait az egyes változatok mellett és ellen szóló érveket, valamint a várható eredményeket,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költségkihatásokat,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minden olyan információt, amely a döntéshez szükséges,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határozati javaslatot vagy rendelettervezetet,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annak jelzését, hogy mely bizottság tárgyalja meg,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 a végrehajtásért felelős személy vagy szerv megnevezését, a határidő megjelölését,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j) a jegyző törvényességi ellenjegyzését,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k) annak megjelölését, hogy a döntési javaslat elfogadásához milyen többség szükséges, továbbá zárt ülésen tárgyalandó, illetve tárgyalható előterjesztés esetén e körülmény jelzését.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 Sürgősségi indítvány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polgármester, az alpolgármester, a képviselő, valamint a jegyző javasolhatja a képviselő-testületnek a napirendi javaslatba felvett ügyekkel össze nem függő előterjesztés sürgős megtárgyalását (a továbbiakban együtt: sürgősségi indítvány).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Sürgősségi indítvány keretében rendeletalkotási javaslat nem vehető napirendre.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sürgősségi indítványt előterjesztés formájában a polgármesternél kell írásban benyújtani legkésőbb a képviselő-testület ülését megelőző munkanapon 12 óráig.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sürgősségi indítványnak tartalmaznia kell a tárgyat, a határozati javaslatot, rövid indokolást, továbbá az előterjesztő nevét és aláírását.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jegyzői törvényességi ellenőrzés lehetőségét a sürgősségi indítvány esetében is biztosítani kell.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a napirend tárgyalása során dönt az előterjesztés napirendre vételéről. Ha nem ismeri el a sürgősséget, az előterjesztést a következő ülés napirendi javaslataként kell kezelni.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 Az ülés vezetése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4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 Az ülés összehívása és vezetése Magyarország helyi önkormányzatairól szóló </w:t>
      </w:r>
      <w:hyperlink r:id="rId13" w:anchor="SZ65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 xml:space="preserve">2011. évi CLXXXIX. törvény (a továbbiakban: </w:t>
        </w:r>
        <w:proofErr w:type="spellStart"/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Mötv</w:t>
        </w:r>
        <w:proofErr w:type="spellEnd"/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.) 65. §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-a alapján történik. A polgármesteri és alpolgármesteri tisztség egyidejű betöltetlensége, tartós akadályoztatásuk esetén az ülést a Pénzügyi és Közjóléti Bizottság elnöke hívja össze és vezeti. A polgármester, az alpolgármester, valamint a Pénzügyi és Közjóléti Bizottság elnöke (a továbbiakban együtt: ülést vezető) állandó feladatai az ülés jellegétől függetlenül: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ülés megnyitásakor számszerűen megállapítja a határozatképességet, számba veszi az igazolatlan, illetve igazolt távollévőket. és azt az ülés teljes időtartama alatt folyamatosan vizsgálja,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javaslatot tesz az ülés napirendjére, elfogadtatja a napirendet,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előterjeszti az esetleges sürgősségi indítványt,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minden egyes napirend felett külön-külön nyit vitát,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szünetet vagy tárgyalási szünetet rendelhet el,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döntésre alkalmas módon összegzi az elhangzott javaslatokat,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az előterjesztésben és a vitában elhangzott határozati javaslatokat szavazásra bocsátja,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 szavazás eredményének megállapítása után kihirdeti a döntést,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 rendzavarás esetén az ülést félbeszakíthatja.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 vagy bármely képviselő kezdeményezheti a napirendi pontok sorrendjének megváltoztatását, melyről a képviselő-testület vita nélkül dönt.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Amennyiben az ülés meghirdetett időpontját követő tizenöt percen belül a határozatképességhez szükséges létszámú képviselő nem jelent meg, akkor az ülést a polgármester elnapolja és az elnapolást követő 8 napon belüli időpontra, ugyanazon napirendi pontok megtárgyalása céljából újból összehívja.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Amennyiben az ülés a napirend tárgyalása közben válik határozatképtelenné, úgy a határozatképtelenség megállapításától számított tizenöt perc elteltével a polgármester az ülést berekeszti. A berekesztett ülésen nem tárgyalt napirendi pontok a következő ülés napirendjére kerülnek.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(5) Amennyiben az ülés meghirdetett időpontja előtt a határozatképességhez szükséges létszámú képviselők előre jelezték távolmaradásukat az ülésről, akkor a polgármester a meghívót, a közléssel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azonos módon, visszavonja és ezzel egyidejűleg 8 napon belüli időpontra, ugyanazon napirendi pontok megtárgyalása céljából újból összehívja.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 polgármester vagy bármelyik képviselő javasolhatja a meghívóban szereplő napirendi pont tárgyalásának elnapolását, melyről a képviselő-testület vita nélkül határoz.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(7) A polgármester dönthet a képviselő-testület utólagos tájékoztatása mellett, a két ülés közötti időszakban felmerült, halaszthatatlan, a képviselő-testület hatáskörébe tartozó következő önkormányzati ügyekben: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önkormányzati saját forrást nem igénylő pályázatok benyújtása esetén, ha a pályázati határidő a következő ülésig lejár,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az önkormányzati vagyon megóvása érdekében szükséges, valamint élet- és vagyonbiztonságot veszélyeztető helyzet esetében, ha az elhárítás miatt intézkedést kell hozni.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(8) A polgármester hozhat döntést a képviselő-testület hatásköréből átruházható ügyekben, ha a képviselő-testület - határozatképtelenség vagy határozathozatal hiánya miatt - két egymást követő alkalommal ugyanazon ügyben nem hozott döntést.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(9) A rendkívüli ülés napirendjére kerülő előterjesztés, valamint a rendes ülésre sürgősségi indítvány formájában a képviselő-testület elé benyújtott előterjesztés tárgyalásának - kivéve, ha ezt törvény vagy e rendelet nem zárja ki - nem feltétele a jelen rendeletben előírt, előzetes bizottsági vélemény beszerzése.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polgármester figyelmezteti azt a felszólalót, aki eltér a tárgytól, vagy a tanácskozáshoz nem illő, másokat sértő kifejezéseket használ, méltatlan magatartást tanúsít. Ismételt rendzavarás esetén a szót megvonhatja.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 A napirendek tárgyalása, a vita vezetése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minden napirendet – azok sorrendjében – külön nyit meg. Az előterjesztő kiegészítése, módosítása után a polgármester az ügyben illetékes bizottság elnökének – távollétében képviselő tagjának – a véleményét kéri. Ezt követően a polgármester megnyitja a vitát.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napirend sorrendje: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rendelet-tervezet,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munkatervben szereplő napirendek,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más napirendek,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d) sürgősséggel tárgyalandó indítvány,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beszámolók, tájékoztatók.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vita során – a jelentkezők sorrendjének a figyelembevételével – a képviselő-testület tagjai, valamint a tanácskozási joggal rendelkezők szólhatnak a tárgyhoz, továbbá kérdéseket tehetnek fel, amelyre az előadó válaszol. A polgármester soron kívüli felszólalást is engedélyezhet.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jegyző a jogszerűség biztosítása érdekében történő jelzés esetén időkorlát nélkül felszólalhat.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tagjai és bizottságai a tanácskozás ideje alatt, a döntés meghozataláig az előterjesztéshez az ülés előtt írásban, illetve az ülésen szóban módosító indítványt nyújthatnak be a polgármesterhez. A szavazás elrendelése előtt a polgármester a módosító indítvány írásba foglalását kérheti.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előterjesztő és a települési képviselő – figyelemmel a tanácskozás során elhangzottakra – az előterjesztésben szereplő javaslatot, valamint a módosító javaslatot a vita bezárásáig megváltoztathatja, és a szavazás megkezdéséig azt bármikor vissza is vonhatja.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Ha a napirendi ponthoz további hozzászólás nincs, az ülést vezető a vitát lezárja. A vita lezárását követően érdemi hozzászólásra nincs lehetőség. Ezt követően a polgármester elrendeli a szavazást.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 A szavazás rendje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az előterjesztett javaslatokat külön-külön bocsátja szavazásra. A módosító javaslatról való szavazás megelőzi az előterjesztett javaslatról való szavazást. Ha az egymást kizáró javaslatok közül a képviselő-testület az egyik javaslatot elfogadja, a többiről nem kell szavazást elrendelni.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Ha a képviselő-testület két vagy több előterjesztést együtt vitatott meg a határozati javaslatokról külön-külön kell szavazást elrendelni.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képviselőnek személyes érintettségre vonatkozó bejelentési kötelezettsége van. A döntéshozatalból kizárható a képviselő amennyiben a személyes érintettségére vonatkozó bejelentési kötelezettségét elmulasztja, és azt bármely képviselő bejelenti, az adott napirendet a Képviselő-testület következő ülésén újra kell tárgyalni.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 döntéseit kézfelemeléssel hozza.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5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javaslat ügyrendi jellegéről az ülést vezető dönt. Az ügyrendi javaslatról a képviselő-testület vita nélkül határoz.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(4) Lezárt napirendi ponthoz, határozathozatal közben, illetőleg azt követően ügyrendi javaslat nem tehető.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vita lezárására irányuló ügyrendi javaslat csak akkor tehető, ha a hozzászólni kívánó képviselők már egyszer élhettek hozzászólási jogukkal. A vita lezárására irányuló ügyrendi javaslat elfogadása esetén, a képviselő-testület további vita nélkül dönt az előterjesztésről.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 Nyílt, név szerinti és a titkos szavazás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nyílt szavazás kézfelemeléssel történik.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képviselők igen, nem, tartózkodom nyilatkozattal szavaznak.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szavazás előtt a polgármester közli a képviselő-testülettel, hogy a javaslat elfogadásához egyszerű vagy minősített többség szükséges.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legalább két képviselő indítványára név szerinti szavazást tart.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Név szerinti szavazás esetén a jegyző ABC sorrendben felolvassa a képviselők nevét, akik „igen”, „nem”, „tartózkodom” nyilatkozattal szavaznak. Az ülés elnöke utoljára szavaz. A jegyző a szavazást a névsoron feltünteti, a szavazatokat összeszámolja, és az eredményről az ülés elnökét tájékoztatja. A szavazás eredményét az ülés elnöke állapítja meg. Az eredményt tartalmazó jegyzéket az ülést vezető és a jegyző aláírásával hitelesíti.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Nem lehet név szerinti szavazást tartani, ha a jogszabály titkos szavazást ír elő.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zárt ülésen tárgyalható ügyekben az előterjesztő vagy bármely képviselő titkos szavazást kérhet.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titkos szavazás lebonyolítása ideiglenes szavazatszámláló bizottság (a továbbiakban: SZSZB) közreműködésével történik.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szavazólap elkészítéséről a jegyző gondoskodik.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képviselő-testület tagjainak a nevét a jegyző ABC sorrendben felolvassa, majd az ülést vezetőtől a szavazólapot átveszik a képviselők. Az ülést vezető mindig utoljára veszi fel a szavazólapot.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szavazólapokat kitöltést követően a lepecsételt urnába kell helyezni. A szavazás lezárását követően az SZSZB tagjai összeszámolják a leadott szavazatokat. A szavazás végeredményét az SZSZB jegyzőkönyvbe foglalja, melyet az elnöke ismertet a képviselő-testülettel.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Az SZSZB jegyzőkönyve tartalmazza: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 a szavazás helyét és napját,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szavazás tárgyát,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szavazás kezdetét és végét,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szavazás eredményét,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a bizottság tagjainak nevét.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16. Döntéshozatal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döntéseit határozat vagy rendelet formájában hozza. Szavazni csak személyesen lehet.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rendelettervezet előkészítése a jegyző feladata, képviselő-testület általi elfogadása az alábbiak szerint történik: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tervezet előkészítésével a tárgy szerint illetékes önkormányzati bizottság részt vehet, amennyiben feladatkörét érinti.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tervezetet megvitatás céljából az illetékes bizottság(ok) elé kell terjeszteni, amely azt megvitatja. Erre az ülésre a jegyzőt és szükség szerint más külső szakembereket is meg kell hívni.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rendelettervezet a képviselő-testület elé a polgármester és a bizottságok véleményezése után kerülhet.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17. A rendelet kihirdetése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önkormányzati rendelet kihirdetésének módja a Polgármesteri Hivatal épületében lévő hirdetőtáblán történő kifüggesztés.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kihirdetés időpontja a hirdetőtáblára történő kifüggesztés napja. Az önkormányzati rendeletet 15 napra kell kifüggeszteni.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18. A jegyzőkönyv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üléséről – hangfelvétel alapján – jegyzőkönyv készül 1 eredeti példányban, melyet a Hivatalban kell elhelyezni. A jegyzőkönyv elkészítéséről, megőrzéséről a jegyző gondoskodik. A hangfelvételt meg kell őrizni.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jegyzőkönyvhöz csatolni kell: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meghívót,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jelenlévő képviselők aláírását tartalmazó jelenléti ívet,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c) a név szerinti szavazásról készült iratot,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titkos szavazásról készült jegyzőkönyvet.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nyílt ülésről készült jegyzőkönyvet a település honlapján közzé kell tenni.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nyílt ülésről készült jegyzőkönyv megtekinthető a Hivatalban és az önkormányzat hivatalos honlapján. Nyílt ülésről készült hangfelvétel meghallgatását – a technikai feltételekre tekintettel – a polgármester engedélyezi. A hangfelvétel a jegyző vagy az általa megbízott személy jelenlétében hallgatható meg. A nyilvános ülés hangfelvételéről a választópolgárok jegyzeteket készíthetnek.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zárt ülésről külön jegyzőkönyv készül, melybe a törvényben meghatározott személyek jogosultak betekinteni. A zárt ülés hangfelvételét csak a zárt ülésen jelenlévők hallgathatják meg a jegyző vagy az általa megbízott személy jelenlétében.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19. Közmeghallgatás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évente egy alkalommal településrészenként közmeghallgatást tart, valamint a képviselő-testület által esetenként meghatározott egyes napirendek tárgyalása előtt.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lakosságot a közmeghallgatás időpontjáról és helyéről hirdetményi úton és a honlapon történő megjelentetéssel értesíteni kell.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Amennyiben a közérdekű kérdés vagy javaslat a közmeghallgatáson nem válaszolható meg, a polgármester kivizsgálja az esetet és 15 napon belül tértivevényes levél formájában megválaszolja azt.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29/A.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6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 A lakosság közvetlen tájékoztatására, lakosság szélesebb körét érintő döntések előkészítése, végrehajtásának megszervezése érdekében falugyűlés hívható össze.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Falugyűlés összehívását a képviselő-testület vagy a polgármester kezdeményezheti.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falugyűlés vezetésére a képviselő-testület ülésének vezetésére vonatkozó szabályokat kell alkalmazni.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III.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DÖNTÉSEI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20. A határozat és azok nyilvántartása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határozata tartalmazza: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 a testület döntését,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döntés végrehajtásának határidejét,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végrehajtásért felelős személy nevét, szerv elnevezését.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döntéseiről a jegyző nyilvántartást vezet.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21. Önkormányzati rendelet alkotása és azok nyilvántartása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Önkormányzati rendelet alkotását kezdeményezheti: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képviselő,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bizottság,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polgármester,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az alpolgármester,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a jegyző,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a településen működő nemzetiségi önkormányzat,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az önkormányzat által fenntartott intézmény vezetője,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 település önszerveződő közössége.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rendelet-tervezet előkészítéséhez a képviselő-testület elveket, szempontokat állapíthat meg.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rendelet-tervezet kodifikációját a jegyző végzi. Esetenként megbízható az előkészítéssel a tárgy szerint illetékes bizottság, ideiglenes bizottság, illetve külső szakértő.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rendelet-tervezetet a polgármester vagy a jegyző terjeszti a képviselő-testület elé.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rendelet-tervezet általános és részletes indokolással terjeszthető elő. Az előterjesztő tájékoztatja a képviselő-testületet az előkészítés és a véleményeztetés során felvetett, de a tervezetben nem szereplő javaslatokról is.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jegyző a hatályos önkormányzati rendeletek jegyzékét naprakész állapotban vezeti.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33.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rendelet a Polgármesteri Hivatal hirdetőtábláján történő kifüggesztéssel kerül kihirdetésre. A rendelet a Polgármesteri Hivatal épületében tekinthető meg.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 kihirdetésének napja a hirdetőtáblán történő kifüggesztés napja.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22. Jogszabálysértés jelzése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jegyző köteles jelezni a képviselő-testületnek és szerveinek, ha a döntés meghozatala előtt, vagy a döntés meghozatalát követően jogszabálysértést észlel, vagy a képviselő-testület, valamint szervei működése jogszabálysértő.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jegyző észrevételét: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döntést hozó szerv jegyzőkönyvéhez csatolja, vagy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képviselő-testület ülésén a jegyzőkönyvbe mondhatja, vagy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írásban tájékoztatást küld a polgármesternek, bizottság elnökének.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IV.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AZ ÖNKORMÁNYZATI TISZTSÉGVISELŐK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23. A polgármester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megbízását főállásban látja el, foglalkoztatási jogviszonya sajátos közszolgálati jogviszony.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 illetményének összegét törvény határozza meg, annak eldöntésében a képviselő-testületnek nincs mérlegelési jogköre.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polgármester szükség szerint a Polgármesteri Hivatal köztisztviselői részére munkaértekezletet tart, értékeli a Hivatal munkáját, ismerteti az adott időszakban tárgyalt fontosabb ügyeket, az időszerű feladatokat és beszámoltatja a jegyzőt.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24. Az alpolgármester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 polgármester helyettesítésére, munkájának segítésére két fő alpolgármestert választ.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alpolgármesterek megbízatásukat társadalmi megbízatásban látják 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25. A jegyző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37.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 jegyző feladatai – a </w:t>
      </w:r>
      <w:proofErr w:type="spellStart"/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-ben rögzített feladatokon túl - a képviselő-testület és a bizottságok működésével kapcsolatban: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törvényességi szempontból véleményezi az előterjesztéseket, amennyiben a képviselő-testület és szervei jogszabálysértő döntését-működését észleli, köteles azt részükre jelezni;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biztosítja a működéssel összefüggő szervezési és ügyviteli feladatok ellátását,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előkészíti az önkormányzati rendelet-tervezeteket.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jegyzői és aljegyzői tisztség egyidejű betöltetlensége, illetve tartós akadályoztatásuk miatt – legfeljebb hat hónap időtartamra - a jegyzői feladatokat az igazgatási - és szociális ügyintéző munkakört betöltő köztisztviselő látja 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26. A tisztségviselők fogadóórái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minden héten hétfőn 14 órától, 16 óráig tart fogadóórát.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alpolgármester minden héten szerdán 14 órától, 16 óráig tart fogadóórát.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jegyző minden héten szerdán 8 órától, 12 óráig tart fogadóórát.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BIZOTTSÁGAI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döntéseinek előkészítésére, a döntések végrehajtásának szervezésére, ellenőrzésére, valamint az átruházott hatáskörben való döntéshozatalra kettő állandó bizottságot választ, ideiglenes bizottságot választhat. A bizottságok feladatait a </w:t>
      </w:r>
      <w:hyperlink r:id="rId14" w:anchor="ME2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27. Az állandó bizottságok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állandó bizottságai: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Pénzügyi és Közjóléti Bizottság,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Településüzemeltetési és Településfejlesztési Bizottság.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állandó bizottságok tagjainak száma: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Pénzügyi és Közjóléti Bizottság három fő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Településüzemeltetési és Településfejlesztési Bizottság három fő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bizottság összetételét tekintve két képviselőből és egy külsős tagból áll.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vagyonnyilatkozatok vizsgálatát, kezelését, őrzését és ellenőrzését, a polgármester és képviselők összeférhetetlensége, illetve méltatlansága ügyében benyújtott kezdeményezést, a Pénzügyi és Közjóléti Bizottság végzi.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28. Az ideiglenes bizottságok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meghatározott feladat ellátására eseti (ideiglenes) bizottságot hozhat létre. Az eseti bizottság megbízatása a tevékenységéről szóló jelentés elfogadásáig tart.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ideiglenes bizottság feladatát és működésének időtartamát a képviselő-testület a bizottság megválasztásakor állapítja meg.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ideiglenes bizottság működésére az állandó bizottságokra vonatkozó szabályok megfelelően irányadók. Az ideiglenes bizottság elnöke csak képviselő lehet.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29. A bizottságok működése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bizottság feladatkörébe tartozó ügyekben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előkészíti a képviselő-testület döntését,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dönt a hatáskörébe utalt ügyekben,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szervezi a képviselő-testület döntéseinek végrehajtását,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kezdeményezi valamely előterjesztés vagy indítvány sürgősségi tárgyalását,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állást foglal az előterjesztésekről,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ellenőrzi a Polgármesteri Hivatalnak a képviselő-testület döntései előkészítésére, illetve végrehajtására irányuló tevékenységét;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ellátja a képviselő-testület által esetenként meghatározott feladatokat.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költségvetéssel, az önkormányzati vagyonnal, a gazdaságfejlesztéssel kapcsolatos pályázatokkal, az ingatlanhasznosításokkal összefüggő ügyeket, döntési javaslatokat a Pénzügyi és Közjóléti Bizottság véleményével együtt lehet a képviselő-testület elé terjeszteni.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szociális, a művelődési, az ifjúsági, és a sportügyek a Pénzügyi és Közjóléti Bizottság véleményével kerülnek képviselő-testületi előterjesztésre.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(3) A településrendezési eszközök előkészítése, a módosított rendezési tervek kidolgozása, a településfejlesztéssel, településüzemeltetéssel, parkolás rendjével, közterületek elnevezésével, turizmussal kapcsolatos ügyek a Településüzemeltetési és Településfejlesztési Bizottság véleményével kerülnek képviselő-testületi előterjesztésre.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bizottság üléseit az elnök, akadályoztatása esetén elnökhelyettes hívja össze és vezeti.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bizottság elnöke a meghívót és a napirendi pontokhoz tartozó előterjesztéseket az ülés előtt legkésőbb három nappal megküldi a bizottság tagjainak és a meghívottaknak.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7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bizottság ülésére meg kell hívni a polgármestert, az alpolgármestert, a jegyzőt, az önkormányzati képviselőket, tevékenységi körükben a tokodi székhelyű létesítő okirattal és bejegyzéssel rendelkező önszerveződő közösségek képviselőit. A bizottság elnöke a bizottsági ülésre más érdekelteket is meghívhat, akik az ülésen tanácskozási joggal vesznek részt.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(7) Bármely képviselő, a polgármester, az alpolgármester és a jegyző javaslatot tehet valamely, a bizottság feladatkörébe tartozó ügy megtárgyalására. A bizottság elnöke az indítványt a bizottság legközelebbi ülése elé terjeszti, amelyre köteles meghívni az indítványozót.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(8) A bizottság köteles a képviselő-testület által meghatározott feladatokat az előírt határidőre elvégezni. A bizottsági ülést követően benyújtott sürgősségi indítványokról, illetve módosító javaslatokról a bizottság a képviselő-testületi ülés megkezdéséig foglalhat állást.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(9) A bizottság döntéseiről a bizottság elnöke ad tájékoztatást.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(10) A bizottságok ügyviteli feladatainak ellátásáról a jegyző gondoskodik. A bizottságok iratait az ügyiratkezelésre vonatkozó szabályok szerint kell kezelni.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POLGÁRMESTERI HIVATAL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Polgármesteri Hivatal megnevezése: Tokodi Polgármesteri Hivatal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Polgármesteri Hivatal székhelye: 2531 Tokod, Kossuth Lajos utca 53.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Polgármesteri Hivatal kör alakú bélyegzőjén a körívben Tokodi Polgármesteri Hivatal felirat szerepel, középen Magyarország címere.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Polgármesteri Hivatal ügyfélfogadás rendje: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hétfő, 8.00 -12.00 és 13.00 - 16.00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szerda 8.00 - 12.00 és 13.00 - 16.30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péntek 8.00–12.00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Polgármesteri Hivatal munkarendje: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hétfő, 7.30-16.00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kedd, 7.30-16.00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szerda 7.30–16.30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csütörtök, 7.30-16.00 óráig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péntek, 7.30-13.00 óráig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VII.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TELEPÜLÉSI NEMZETISÉGI ÖNKORMÁNYZAT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települési nemzetiségi önkormányzat elnöke tanácskozási joggal részt vehet a képviselő-testület ülésein, arra előterjesztést készíthet.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Tokod Nagyközség Önkormányzata a települési nemzetiségi önkormányzat működéséhez nem lakás céljára szolgáló, rendeltetésszerű használatra alkalmas helyiséget biztosít havi 16 órára térítésmentesen.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települési nemzetiségi önkormányzat: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gazdálkodásának végrehajtásával,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testületi ülések előkészítésével, különösen a meghívók, az előterjesztések, a testületi ülések jegyzőkönyveinek és valamennyi hivatalos levelezés előkészítésével és postázásával,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testületi döntések és a tisztségviselők döntéseinek előkészítésével, a testületi és tisztségviselői döntéshozatalhoz kapcsolódó nyilvántartási, sokszorosítási, postázási feladatok ellátásával,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helyi nemzetiségi önkormányzat működésével, gazdálkodásával kapcsolatos nyilvántartási, iratkezelési feladatok ellátásával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kapcsolatos feladatokat a Polgármesteri Hivatal látja el.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Az önkormányzat és a települési önkormányzat a </w:t>
      </w:r>
      <w:hyperlink r:id="rId15" w:anchor="SZ45@B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(3)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nevesített feladatok ellátására együttműködési megállapodást köt, amit a képviselő-testület hagy jóvá.</w:t>
      </w:r>
    </w:p>
    <w:p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lastRenderedPageBreak/>
        <w:t>VIII. Fejezet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Záró rendelkezések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jelen rendelet mellékletei az alábbiak: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Képviselő-testület által a polgármesterre, bizottságokra átruházott hatáskörök jegyzékét a rendelet </w:t>
      </w:r>
      <w:hyperlink r:id="rId16" w:anchor="ME1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 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bizottságok feladatait a </w:t>
      </w:r>
      <w:hyperlink r:id="rId17" w:anchor="ME2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Az önkormányzat alaptevékenységei kormányzati funkció szerinti megjelölését a </w:t>
      </w:r>
      <w:hyperlink r:id="rId18" w:anchor="M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3.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Tokod Nagyközség Önkormányzata képviselő-testülete által megalkotott, jelen rendelet hatálybalépésének időpontjában hatályban lévő mindazon rendeletekben, amelyekben az adott rendelet Pénzügyi és Ellenőrző Bizottságot vagy Népjóléti Bizottságot említ, e két bizottság alatt – a jelen rendelet 39. § (1) bekezdése a) pontjában meghatározott bizottsági összetételnek és elnevezésnek az érintett rendeletek szövegében történő megfelelő átvezetéséig – Pénzügyi és Közjóléti Bizottságot kell érteni.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8</w:t>
      </w:r>
    </w:p>
    <w:p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Ez a rendelet 2024. október 30-án lép hatályba.</w:t>
      </w:r>
    </w:p>
    <w:p w:rsidR="00994E1F" w:rsidRPr="00522336" w:rsidRDefault="00994E1F">
      <w:pPr>
        <w:rPr>
          <w:rFonts w:ascii="Century Gothic" w:hAnsi="Century Gothic"/>
          <w:sz w:val="24"/>
          <w:szCs w:val="24"/>
        </w:rPr>
      </w:pPr>
    </w:p>
    <w:sectPr w:rsidR="00994E1F" w:rsidRPr="0052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6"/>
    <w:rsid w:val="003049F2"/>
    <w:rsid w:val="004C4637"/>
    <w:rsid w:val="00522336"/>
    <w:rsid w:val="009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BA14C-2707-4007-B4B2-78C9303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2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2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2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2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23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23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23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23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23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23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23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23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23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2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23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2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2005-13-SP-3621" TargetMode="External"/><Relationship Id="rId13" Type="http://schemas.openxmlformats.org/officeDocument/2006/relationships/hyperlink" Target="https://njt.hu/jogszabaly/2011-189-00-00" TargetMode="External"/><Relationship Id="rId18" Type="http://schemas.openxmlformats.org/officeDocument/2006/relationships/hyperlink" Target="https://or.njt.hu/eli/729853/r/2024/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.njt.hu/eli/729853/r/2024/14" TargetMode="External"/><Relationship Id="rId12" Type="http://schemas.openxmlformats.org/officeDocument/2006/relationships/hyperlink" Target="https://or.njt.hu/eli/729853/r/2024/14" TargetMode="External"/><Relationship Id="rId17" Type="http://schemas.openxmlformats.org/officeDocument/2006/relationships/hyperlink" Target="https://or.njt.hu/eli/729853/r/2024/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729853/r/2024/1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hyperlink" Target="https://or.njt.hu/eli/729853/r/2024/14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eli/729853/r/2024/14" TargetMode="External"/><Relationship Id="rId10" Type="http://schemas.openxmlformats.org/officeDocument/2006/relationships/hyperlink" Target="https://or.njt.hu/eli/729853/r/2024/1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hyperlink" Target="https://or.njt.hu/onkormanyzati-rendelet/2016-10-SP-3621" TargetMode="External"/><Relationship Id="rId14" Type="http://schemas.openxmlformats.org/officeDocument/2006/relationships/hyperlink" Target="https://or.njt.hu/eli/729853/r/2024/1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4436</Words>
  <Characters>30613</Characters>
  <Application>Microsoft Office Word</Application>
  <DocSecurity>0</DocSecurity>
  <Lines>255</Lines>
  <Paragraphs>69</Paragraphs>
  <ScaleCrop>false</ScaleCrop>
  <Company/>
  <LinksUpToDate>false</LinksUpToDate>
  <CharactersWithSpaces>34980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</cp:revision>
  <dcterms:created xsi:type="dcterms:W3CDTF">2025-11-18T15:47:00Z</dcterms:created>
  <dcterms:modified xsi:type="dcterms:W3CDTF">2025-11-18T15:49:00Z</dcterms:modified>
</cp:coreProperties>
</file>