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178F" w14:textId="77777777" w:rsidR="00E111D5" w:rsidRPr="0071215E" w:rsidRDefault="00E111D5" w:rsidP="00E111D5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71215E">
        <w:rPr>
          <w:rFonts w:ascii="Century Gothic" w:eastAsia="Times New Roman" w:hAnsi="Century Gothic" w:cs="Times New Roman"/>
          <w:b/>
          <w:bCs/>
          <w:sz w:val="24"/>
          <w:szCs w:val="24"/>
          <w:lang w:eastAsia="hu-HU"/>
        </w:rPr>
        <w:t>Haszonbérleti szerződés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i/>
          <w:iCs/>
          <w:sz w:val="24"/>
          <w:szCs w:val="24"/>
          <w:lang w:eastAsia="hu-HU"/>
        </w:rPr>
        <w:t>1/1 tulajdoni arányú ingatlanra, pénzben fizetett haszonbérleti díj esetén</w:t>
      </w:r>
    </w:p>
    <w:p w14:paraId="4A7F6D24" w14:textId="0C90470F" w:rsidR="00AE00DB" w:rsidRDefault="00E111D5" w:rsidP="00AE00D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Amely létrejött egyrészről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név:</w:t>
      </w:r>
      <w:r w:rsidR="007D2C17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Tokod Nagyközség Önkormányzata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="00AE00DB">
        <w:rPr>
          <w:rFonts w:ascii="Century Gothic" w:eastAsia="Times New Roman" w:hAnsi="Century Gothic" w:cs="Times New Roman"/>
          <w:sz w:val="24"/>
          <w:szCs w:val="24"/>
          <w:lang w:eastAsia="hu-HU"/>
        </w:rPr>
        <w:t>képviseli: Bánhidi László polgármester</w:t>
      </w:r>
    </w:p>
    <w:p w14:paraId="5478C9AE" w14:textId="77777777" w:rsidR="005338DC" w:rsidRDefault="007D2C17" w:rsidP="00AE00D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székhely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: </w:t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2531 Tokod, Kossuth Lajos u. 53.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adószáma:</w:t>
      </w:r>
      <w:r w:rsidR="00AE00DB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15729851-2-11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mint földtulajdonos a továbbiakban: Haszonbérbeadó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másrészről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név:</w:t>
      </w:r>
      <w:r w:rsidR="00AE00DB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Halmágyi Zsuzsanna Adrienn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szül.</w:t>
      </w:r>
      <w:r w:rsidR="00AE00DB">
        <w:rPr>
          <w:rFonts w:ascii="Century Gothic" w:eastAsia="Times New Roman" w:hAnsi="Century Gothic" w:cs="Times New Roman"/>
          <w:sz w:val="24"/>
          <w:szCs w:val="24"/>
          <w:lang w:eastAsia="hu-HU"/>
        </w:rPr>
        <w:t>: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szül. hely és idő: </w:t>
      </w:r>
    </w:p>
    <w:p w14:paraId="3BEDCC73" w14:textId="33EEA2E4" w:rsidR="00E111D5" w:rsidRPr="0071215E" w:rsidRDefault="00E111D5" w:rsidP="00AE00D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D24790">
        <w:rPr>
          <w:rFonts w:ascii="Century Gothic" w:eastAsia="Times New Roman" w:hAnsi="Century Gothic" w:cs="Times New Roman"/>
          <w:color w:val="EE0000"/>
          <w:sz w:val="24"/>
          <w:szCs w:val="24"/>
          <w:lang w:eastAsia="hu-HU"/>
        </w:rPr>
        <w:t>személy azonosító száma:………………….</w:t>
      </w:r>
      <w:r w:rsidRPr="00D24790">
        <w:rPr>
          <w:rFonts w:ascii="Century Gothic" w:eastAsia="Times New Roman" w:hAnsi="Century Gothic" w:cs="Times New Roman"/>
          <w:color w:val="EE0000"/>
          <w:sz w:val="24"/>
          <w:szCs w:val="24"/>
          <w:lang w:eastAsia="hu-HU"/>
        </w:rPr>
        <w:br/>
        <w:t>állampolgársága:</w:t>
      </w:r>
      <w:r w:rsidR="00AE00DB" w:rsidRPr="00D24790">
        <w:rPr>
          <w:rFonts w:ascii="Century Gothic" w:eastAsia="Times New Roman" w:hAnsi="Century Gothic" w:cs="Times New Roman"/>
          <w:color w:val="EE0000"/>
          <w:sz w:val="24"/>
          <w:szCs w:val="24"/>
          <w:lang w:eastAsia="hu-HU"/>
        </w:rPr>
        <w:t xml:space="preserve"> </w:t>
      </w:r>
      <w:r w:rsidRPr="00D24790">
        <w:rPr>
          <w:rFonts w:ascii="Century Gothic" w:eastAsia="Times New Roman" w:hAnsi="Century Gothic" w:cs="Times New Roman"/>
          <w:color w:val="EE0000"/>
          <w:sz w:val="24"/>
          <w:szCs w:val="24"/>
          <w:lang w:eastAsia="hu-HU"/>
        </w:rPr>
        <w:t>magyar</w:t>
      </w:r>
      <w:r w:rsidRPr="00D24790">
        <w:rPr>
          <w:rFonts w:ascii="Century Gothic" w:eastAsia="Times New Roman" w:hAnsi="Century Gothic" w:cs="Times New Roman"/>
          <w:color w:val="EE0000"/>
          <w:sz w:val="24"/>
          <w:szCs w:val="24"/>
          <w:lang w:eastAsia="hu-HU"/>
        </w:rPr>
        <w:br/>
        <w:t>adóazonosító jele/adószáma:…………………..</w:t>
      </w:r>
      <w:r w:rsidRPr="00D24790">
        <w:rPr>
          <w:rFonts w:ascii="Century Gothic" w:eastAsia="Times New Roman" w:hAnsi="Century Gothic" w:cs="Times New Roman"/>
          <w:color w:val="EE0000"/>
          <w:sz w:val="24"/>
          <w:szCs w:val="24"/>
          <w:lang w:eastAsia="hu-HU"/>
        </w:rPr>
        <w:br/>
      </w:r>
      <w:r w:rsidRPr="00D24790">
        <w:rPr>
          <w:rFonts w:ascii="Century Gothic" w:eastAsia="Times New Roman" w:hAnsi="Century Gothic" w:cs="Times New Roman"/>
          <w:sz w:val="24"/>
          <w:szCs w:val="24"/>
          <w:highlight w:val="yellow"/>
          <w:lang w:eastAsia="hu-HU"/>
        </w:rPr>
        <w:t>agrárkamarai azonosító száma (amennyiben rendelkezik vele):………………………</w:t>
      </w:r>
      <w:r w:rsidRPr="00D24790">
        <w:rPr>
          <w:rFonts w:ascii="Century Gothic" w:eastAsia="Times New Roman" w:hAnsi="Century Gothic" w:cs="Times New Roman"/>
          <w:sz w:val="24"/>
          <w:szCs w:val="24"/>
          <w:highlight w:val="yellow"/>
          <w:lang w:eastAsia="hu-HU"/>
        </w:rPr>
        <w:br/>
        <w:t>MVH regisztrációs szám: …………………… ,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lakcím:</w:t>
      </w:r>
      <w:r w:rsidR="00AE00DB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2531 Tokod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a továbbiakban mint Haszonbérlő között a megjelölt helyen és időben a következő feltételek szerint.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1. Haszonbérbeadó haszonbérbe adja, haszonbérlő pedig haszonbérbe veszi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A </w:t>
      </w:r>
      <w:r w:rsidR="00D00599">
        <w:rPr>
          <w:rFonts w:ascii="Century Gothic" w:eastAsia="Times New Roman" w:hAnsi="Century Gothic" w:cs="Times New Roman"/>
          <w:sz w:val="24"/>
          <w:szCs w:val="24"/>
          <w:lang w:eastAsia="hu-HU"/>
        </w:rPr>
        <w:t>Tokod</w:t>
      </w:r>
      <w:r w:rsidR="00622F27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külterület,</w:t>
      </w:r>
      <w:r w:rsidR="00D24790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09</w:t>
      </w:r>
      <w:r w:rsidR="00622F27">
        <w:rPr>
          <w:rFonts w:ascii="Century Gothic" w:eastAsia="Times New Roman" w:hAnsi="Century Gothic" w:cs="Times New Roman"/>
          <w:sz w:val="24"/>
          <w:szCs w:val="24"/>
          <w:lang w:eastAsia="hu-HU"/>
        </w:rPr>
        <w:t>8</w:t>
      </w:r>
      <w:r w:rsidR="00D24790">
        <w:rPr>
          <w:rFonts w:ascii="Century Gothic" w:eastAsia="Times New Roman" w:hAnsi="Century Gothic" w:cs="Times New Roman"/>
          <w:sz w:val="24"/>
          <w:szCs w:val="24"/>
          <w:lang w:eastAsia="hu-HU"/>
        </w:rPr>
        <w:t>/5</w:t>
      </w:r>
      <w:r w:rsid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helyrajzi számon nyilvántartott, </w:t>
      </w:r>
      <w:r w:rsidR="00622F27">
        <w:rPr>
          <w:rFonts w:ascii="Century Gothic" w:eastAsia="Times New Roman" w:hAnsi="Century Gothic" w:cs="Times New Roman"/>
          <w:sz w:val="24"/>
          <w:szCs w:val="24"/>
          <w:lang w:eastAsia="hu-HU"/>
        </w:rPr>
        <w:t>1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ha </w:t>
      </w:r>
      <w:r w:rsidR="00622F27">
        <w:rPr>
          <w:rFonts w:ascii="Century Gothic" w:eastAsia="Times New Roman" w:hAnsi="Century Gothic" w:cs="Times New Roman"/>
          <w:sz w:val="24"/>
          <w:szCs w:val="24"/>
          <w:lang w:eastAsia="hu-HU"/>
        </w:rPr>
        <w:t>6228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m2 alapterületű, </w:t>
      </w:r>
      <w:r w:rsidR="00622F27">
        <w:rPr>
          <w:rFonts w:ascii="Century Gothic" w:eastAsia="Times New Roman" w:hAnsi="Century Gothic" w:cs="Times New Roman"/>
          <w:sz w:val="24"/>
          <w:szCs w:val="24"/>
          <w:lang w:eastAsia="hu-HU"/>
        </w:rPr>
        <w:t>legelő, községi mintatér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művelési ágú </w:t>
      </w:r>
      <w:r w:rsidR="00E531C6">
        <w:rPr>
          <w:rFonts w:ascii="Century Gothic" w:eastAsia="Times New Roman" w:hAnsi="Century Gothic" w:cs="Times New Roman"/>
          <w:sz w:val="24"/>
          <w:szCs w:val="24"/>
          <w:lang w:eastAsia="hu-HU"/>
        </w:rPr>
        <w:t>6,82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aranykorona értékű ingatlant.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Haszonbérbeadó szavatolja a földrészlet teher, per- és igénymentességét, továbbá zavartalan használatát. Kijelenti, hogy az ingatlanon környezeti károsodás nincs.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2. A haszonbérleti szerződést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A jóváhagyás napjától kezdődően</w:t>
      </w:r>
      <w:r w:rsid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…………. év …………… hó. ……….</w:t>
      </w:r>
      <w:r w:rsid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napjáig, azaz ………. gazdasági évre kötik.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3. A szerződő felek megállapodása szerint a haszonbérleti díj éves </w:t>
      </w:r>
      <w:r w:rsidR="0071215E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összege …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………</w:t>
      </w:r>
      <w:r w:rsid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Ft/ha, azaz </w:t>
      </w:r>
      <w:r w:rsidR="0071215E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……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.</w:t>
      </w:r>
      <w:r w:rsid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forint /hektár. A szerződő felek megállapítják, hogy a haszonbérleti díj nem ÁFA köteles. Amennyiben azt a haszonbérbeadó a saját elhatározásából ÁFA kötelessé tenné, úgy az a bérlőre nem lehet terhesebb a megállapodott haszonbérnél. Amennyiben a haszonbérbeadó jogszabályváltozás miatt köteles lenne ÁFA-t felszámítani, akkor az e szerződésben meghatározott haszonbér nettó összeg.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A kifizetés a tárgyév december 15-ig esedékes.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A fentiek alapján ezzel a díjtétellel az első haszonbérleti díj 202</w:t>
      </w:r>
      <w:r w:rsid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….. …… hó …….</w:t>
      </w:r>
      <w:r w:rsid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napjáig esedékes a haszonbérbeadó választása szerint készpénzben vagy az általa külön megadott bankszámlára átutalással.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4. Szerződő felek kijelentik, hogy a szerződésben meghatározott haszonbérleti díj évente a KSH által megadott előző évi infláció mértékével emelkedik, először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lastRenderedPageBreak/>
        <w:t>20</w:t>
      </w:r>
      <w:r w:rsidR="00A91C90">
        <w:rPr>
          <w:rFonts w:ascii="Century Gothic" w:eastAsia="Times New Roman" w:hAnsi="Century Gothic" w:cs="Times New Roman"/>
          <w:sz w:val="24"/>
          <w:szCs w:val="24"/>
          <w:lang w:eastAsia="hu-HU"/>
        </w:rPr>
        <w:t>2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….. évben, a 20</w:t>
      </w:r>
      <w:r w:rsidR="00A91C90">
        <w:rPr>
          <w:rFonts w:ascii="Century Gothic" w:eastAsia="Times New Roman" w:hAnsi="Century Gothic" w:cs="Times New Roman"/>
          <w:sz w:val="24"/>
          <w:szCs w:val="24"/>
          <w:lang w:eastAsia="hu-HU"/>
        </w:rPr>
        <w:t>2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….</w:t>
      </w:r>
      <w:r w:rsid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-os bérleti díjjal, mint alappal számolva.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A haszonbérlő esetleges késedelmes fizetése esetén a jegybanki alapkamattal megegyező késedelmi kamatot köteles fizetni a haszonbérbeadónak.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5. A haszonbérlő a bérelt terület használatára és hasznainak szedésére csak a rendes gazdálkodás szabályainak megfelelően jogosult. Köteles betartani a természetvédelmi, környezetvédelmi, talajvédelmi előírásokat.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highlight w:val="yellow"/>
          <w:lang w:eastAsia="hu-HU"/>
        </w:rPr>
        <w:t>6. A szerződő felek megállapítják, hogy e szerződés az illetékes mezőgazdasági igazgatási szerv jóváhagyásához kötött. A haszonbérbeadó vállalja, hogy a szerződést mindkét fél aláírásától számított 8 napon belül a földforgalmi törvény és végrehajtási törvénye szerint az előhaszonbérleti jogosultakkal való közlése céljából az illetékes jegyzőhöz benyújtja.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highlight w:val="green"/>
          <w:lang w:eastAsia="hu-HU"/>
        </w:rPr>
        <w:t>A haszonbérlő jogosult és köteles az általa már megtekintett ingatlant a jóváhagyás kézhezvételétől számított 8 napon belül birtokba venni. A birtokba vételtől számított 30 napon belül jogosult és köteles a földhasználatot a földhasználati nyilvántartásba bejegyezni.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A haszonbérbeadó vállalja, hogy amennyiben a jóváhagyatással és bejelentéssel kapcsolatban bármilyen nyilatkozatot kell tennie, okiratot alá kell írnia, a haszonbérlő által előkészített iratokat haladéktalanul aláírja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7. Azonnali hatályú felmondás, vagy a szerződés közös megegyezéssel történő megszüntetése esetén a haszonbérbeadó köteles a földrészleten a gazdasági évben addig elvégzett munkálatok költségeivel haszonbérlő felé elszámolni. A bérleti jogviszony megszüntetése esetén a földet olyan állapotban kell visszaadni, hogy a termelés azonnal folytatható legyen.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8. Szerződő felek megállapodnak abban, hogy a haszonbérleti időszak utolsó évének vége előtt hat hónappal kötelesek egymást kölcsönösen tájékoztatni a szerződés meghosszabbításának szándékáról, illetőleg a szerződés megszűnéséről.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9. Haszonbérlő a mező- és erdőgazdálkodási földek forgalmáról szóló 2013. évi CXXII. törvény (a továbbiakban: földforgalmi törvény), valamint a földforgalmi törvénnyel összefüggő egyes rendelkezésekről és átmeneti szabályokról szóló 2013. évi CCXII. Törvény alapján az alábbi nyilatkozatokat teszi: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>A földhasználati szerződés fennállta alatt megfelelek a 2013. évi CXXII törvény 40 § (1)-(4) bekezdésében foglalt és a 41. §-ban foglalt feltételeknek.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a., </w:t>
      </w:r>
      <w:r w:rsidR="00B63C27"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>földhasználati jog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megszerzésére jogosultsággal rendelkezem; földművesként az illetékes hatóság …………</w:t>
      </w:r>
      <w:r w:rsidR="0071215E"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>……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>. szám alatt nyilvántartásba vett.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b., a szerződésben megjelölt föld használatát másnak nem engedem át, azt magam használom;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c., a szerződés időtartama alatt az adott földrészletre vonatkozóan eleget teszek földhasznosítási kötelezettségemnek;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d., nincs jogerősen megállapított és fennálló földhasználati díjtartozásom;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e, a földforgalmi törvény szerinti előhaszonbérleti jogosultsággal nem rendelkezem/ ………. alapján rendelkezem: 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f, kijelentem, hogy a 2013. évi CXXII </w:t>
      </w:r>
      <w:r w:rsidR="00B63C27"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>törvény 16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§-ban és </w:t>
      </w:r>
      <w:r w:rsidR="00B63C27"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>a 43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§-ban </w:t>
      </w:r>
      <w:r w:rsidR="00B63C27"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>foglalt birtokmaximumot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nem lépem túl.</w:t>
      </w:r>
      <w:r w:rsidRPr="00D27F92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lastRenderedPageBreak/>
        <w:br/>
        <w:t>10. A haszon bérbeadó tudomásul veszi, hogy a haszonbérlet tartama alatt az ingatlannal és az azon folyó termeléssel kapcsolatos minden támogatás a haszonbérlőt illeti meg, de a haszonbérlő vállalja a költségek az esetleges adók és közterhek megfizetését is.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11. A felek megállapodnak abban, hogy a szerződés esetleges azonnali hatályú megszűnése esetén az ingatlanról a zöldleltárt jogosult a következő betakarítási időszakban betakarítani.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12. A felek megállapodnak abban, hogy amennyiben valamelyik fél a szerződésben meghatározott címét megváltoztatja, úgy azt a másik féllel legkésőbb 10 napon írásban e szerződésben meghatározott címre postai úton megküldi.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13. Szerződő felek a jelen szerződést elolvasták, az abban foglaltakat megértve, mint akaratukkal mindenben megegyezőt helybenhagyólag aláírták.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Egyebekben a Polgári Törvénykönyv, a földforgalmi törvény és a kapcsolódó jogszabályok az irányadóak.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 xml:space="preserve">14. A szerződő felek közül a haszonbérlő, előhaszonbérleti joggal élés esetén az előhaszonbérleti joggal élő viseli az összes költséget, </w:t>
      </w:r>
      <w:r w:rsidR="008F33C0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ideértve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a földhivatali igazgatási szolgáltatási díjat. 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A felek a jelen haszonbérleti szerződést, mint akaratukkal mindenben megegyezőt, helybenhagyólag, saját kezűleg aláírták. Mindkét fél egy – egy eredeti szerződést átvett.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  <w:t>Kelt: ……………, 202</w:t>
      </w:r>
      <w:r w:rsidR="008F33C0">
        <w:rPr>
          <w:rFonts w:ascii="Century Gothic" w:eastAsia="Times New Roman" w:hAnsi="Century Gothic" w:cs="Times New Roman"/>
          <w:sz w:val="24"/>
          <w:szCs w:val="24"/>
          <w:lang w:eastAsia="hu-HU"/>
        </w:rPr>
        <w:t>5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. ……… hó …… nap</w:t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</w:p>
    <w:tbl>
      <w:tblPr>
        <w:tblW w:w="10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5"/>
      </w:tblGrid>
      <w:tr w:rsidR="00E111D5" w:rsidRPr="0071215E" w14:paraId="0FEE295E" w14:textId="77777777" w:rsidTr="00E111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0DEAA" w14:textId="77777777" w:rsidR="00E111D5" w:rsidRDefault="00E111D5" w:rsidP="00E111D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</w:pPr>
          </w:p>
          <w:p w14:paraId="30BAC17A" w14:textId="77777777" w:rsidR="00E531C6" w:rsidRDefault="00E531C6" w:rsidP="00E111D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</w:pPr>
          </w:p>
          <w:p w14:paraId="36EBB54D" w14:textId="77777777" w:rsidR="00E531C6" w:rsidRDefault="00E531C6" w:rsidP="00E111D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</w:pPr>
          </w:p>
          <w:p w14:paraId="3D38D618" w14:textId="77777777" w:rsidR="00E531C6" w:rsidRDefault="00E531C6" w:rsidP="00E111D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</w:pPr>
          </w:p>
          <w:p w14:paraId="6C757B3F" w14:textId="24EB47D2" w:rsidR="008F33C0" w:rsidRDefault="008F33C0" w:rsidP="00E111D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  <w:t xml:space="preserve">               Haszonbérbeadó                                                  Haszonbérlő</w:t>
            </w:r>
          </w:p>
          <w:p w14:paraId="5110CB57" w14:textId="77777777" w:rsidR="008F33C0" w:rsidRDefault="008F33C0" w:rsidP="00E111D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  <w:t>Tokod Nagyközség Önkormányzata                            Halmágyi Zsuzsanna</w:t>
            </w:r>
          </w:p>
          <w:p w14:paraId="17B38A42" w14:textId="60A6802A" w:rsidR="008F33C0" w:rsidRDefault="008F33C0" w:rsidP="00E111D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  <w:t xml:space="preserve">                  Bánhidi László</w:t>
            </w:r>
          </w:p>
          <w:p w14:paraId="40B58CFA" w14:textId="28B71EAD" w:rsidR="008F33C0" w:rsidRPr="0071215E" w:rsidRDefault="008F33C0" w:rsidP="00E111D5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hu-HU"/>
              </w:rPr>
              <w:t xml:space="preserve">                  polgármester</w:t>
            </w:r>
          </w:p>
        </w:tc>
      </w:tr>
    </w:tbl>
    <w:p w14:paraId="105E29E1" w14:textId="77777777" w:rsidR="00E531C6" w:rsidRDefault="00E531C6" w:rsidP="008F33C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11DC07AD" w14:textId="487A2159" w:rsidR="008F33C0" w:rsidRDefault="00E111D5" w:rsidP="008F33C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br/>
      </w:r>
      <w:r w:rsidR="008F33C0">
        <w:rPr>
          <w:rFonts w:ascii="Century Gothic" w:eastAsia="Times New Roman" w:hAnsi="Century Gothic" w:cs="Times New Roman"/>
          <w:sz w:val="24"/>
          <w:szCs w:val="24"/>
          <w:lang w:eastAsia="hu-HU"/>
        </w:rPr>
        <w:t>I. Tanú                                                                    II. Tanú</w:t>
      </w:r>
    </w:p>
    <w:p w14:paraId="4EA91E39" w14:textId="77777777" w:rsidR="008F33C0" w:rsidRDefault="008F33C0" w:rsidP="008F33C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14:paraId="5E19EA1A" w14:textId="5D2EF435" w:rsidR="008F33C0" w:rsidRPr="0071215E" w:rsidRDefault="008F33C0" w:rsidP="008F33C0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Aláírás: ………………………………..                    Aláírás: ………………………………</w:t>
      </w:r>
    </w:p>
    <w:p w14:paraId="577CF7DC" w14:textId="34A5D2CE" w:rsidR="008F33C0" w:rsidRDefault="008F33C0" w:rsidP="008F33C0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Név: ……………………………………                    Név: …………………………………</w:t>
      </w:r>
    </w:p>
    <w:p w14:paraId="59CB2F60" w14:textId="2F2CBED3" w:rsidR="00F118AB" w:rsidRDefault="008F33C0" w:rsidP="008F33C0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L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akcím: </w:t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………………………………..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                   </w:t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L</w:t>
      </w:r>
      <w:r w:rsidR="00E111D5" w:rsidRPr="0071215E">
        <w:rPr>
          <w:rFonts w:ascii="Century Gothic" w:eastAsia="Times New Roman" w:hAnsi="Century Gothic" w:cs="Times New Roman"/>
          <w:sz w:val="24"/>
          <w:szCs w:val="24"/>
          <w:lang w:eastAsia="hu-HU"/>
        </w:rPr>
        <w:t>akcím:</w:t>
      </w: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……………………………..</w:t>
      </w:r>
    </w:p>
    <w:p w14:paraId="66900FB0" w14:textId="59C7E0D5" w:rsidR="008F33C0" w:rsidRPr="008F33C0" w:rsidRDefault="008F33C0" w:rsidP="008F33C0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sz w:val="24"/>
          <w:szCs w:val="24"/>
          <w:lang w:eastAsia="hu-HU"/>
        </w:rPr>
        <w:t>…………………………………………..                    ………………………………………..</w:t>
      </w:r>
    </w:p>
    <w:sectPr w:rsidR="008F33C0" w:rsidRPr="008F33C0" w:rsidSect="008F33C0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948"/>
    <w:multiLevelType w:val="multilevel"/>
    <w:tmpl w:val="8670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B083E"/>
    <w:multiLevelType w:val="multilevel"/>
    <w:tmpl w:val="B59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F200B"/>
    <w:multiLevelType w:val="multilevel"/>
    <w:tmpl w:val="D7E2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2116C"/>
    <w:multiLevelType w:val="multilevel"/>
    <w:tmpl w:val="013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A358C"/>
    <w:multiLevelType w:val="multilevel"/>
    <w:tmpl w:val="E6B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B7463"/>
    <w:multiLevelType w:val="multilevel"/>
    <w:tmpl w:val="A91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5366F"/>
    <w:multiLevelType w:val="multilevel"/>
    <w:tmpl w:val="E10A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5276B"/>
    <w:multiLevelType w:val="multilevel"/>
    <w:tmpl w:val="DB96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83ED4"/>
    <w:multiLevelType w:val="multilevel"/>
    <w:tmpl w:val="23C6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32555"/>
    <w:multiLevelType w:val="hybridMultilevel"/>
    <w:tmpl w:val="72022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321A0"/>
    <w:multiLevelType w:val="multilevel"/>
    <w:tmpl w:val="810C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548419">
    <w:abstractNumId w:val="9"/>
  </w:num>
  <w:num w:numId="2" w16cid:durableId="463886134">
    <w:abstractNumId w:val="10"/>
  </w:num>
  <w:num w:numId="3" w16cid:durableId="1981881476">
    <w:abstractNumId w:val="6"/>
  </w:num>
  <w:num w:numId="4" w16cid:durableId="460927840">
    <w:abstractNumId w:val="8"/>
  </w:num>
  <w:num w:numId="5" w16cid:durableId="1438672032">
    <w:abstractNumId w:val="2"/>
  </w:num>
  <w:num w:numId="6" w16cid:durableId="1614095622">
    <w:abstractNumId w:val="7"/>
  </w:num>
  <w:num w:numId="7" w16cid:durableId="2111201564">
    <w:abstractNumId w:val="3"/>
  </w:num>
  <w:num w:numId="8" w16cid:durableId="479541532">
    <w:abstractNumId w:val="5"/>
  </w:num>
  <w:num w:numId="9" w16cid:durableId="1106924946">
    <w:abstractNumId w:val="1"/>
  </w:num>
  <w:num w:numId="10" w16cid:durableId="1517502057">
    <w:abstractNumId w:val="0"/>
  </w:num>
  <w:num w:numId="11" w16cid:durableId="20263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D0"/>
    <w:rsid w:val="00022DCA"/>
    <w:rsid w:val="000A7372"/>
    <w:rsid w:val="000C5234"/>
    <w:rsid w:val="0012180C"/>
    <w:rsid w:val="00123085"/>
    <w:rsid w:val="001A0941"/>
    <w:rsid w:val="001F6B57"/>
    <w:rsid w:val="002143C0"/>
    <w:rsid w:val="00280C81"/>
    <w:rsid w:val="002B014D"/>
    <w:rsid w:val="002E6E0E"/>
    <w:rsid w:val="003D2DBA"/>
    <w:rsid w:val="00404D6D"/>
    <w:rsid w:val="00432BCC"/>
    <w:rsid w:val="004542A4"/>
    <w:rsid w:val="005110D0"/>
    <w:rsid w:val="005338DC"/>
    <w:rsid w:val="00535728"/>
    <w:rsid w:val="0053676C"/>
    <w:rsid w:val="005578E8"/>
    <w:rsid w:val="005718FC"/>
    <w:rsid w:val="005E52AB"/>
    <w:rsid w:val="0061211D"/>
    <w:rsid w:val="00622F27"/>
    <w:rsid w:val="00641F03"/>
    <w:rsid w:val="0068224C"/>
    <w:rsid w:val="006912F5"/>
    <w:rsid w:val="006A641C"/>
    <w:rsid w:val="006B5F44"/>
    <w:rsid w:val="0071215E"/>
    <w:rsid w:val="00727D72"/>
    <w:rsid w:val="007439AC"/>
    <w:rsid w:val="00746450"/>
    <w:rsid w:val="007473F2"/>
    <w:rsid w:val="007D2C17"/>
    <w:rsid w:val="00816315"/>
    <w:rsid w:val="0087173D"/>
    <w:rsid w:val="008F33C0"/>
    <w:rsid w:val="00A1062D"/>
    <w:rsid w:val="00A44722"/>
    <w:rsid w:val="00A91C90"/>
    <w:rsid w:val="00AE00DB"/>
    <w:rsid w:val="00AF6690"/>
    <w:rsid w:val="00B50C49"/>
    <w:rsid w:val="00B63C27"/>
    <w:rsid w:val="00B954CE"/>
    <w:rsid w:val="00BD2996"/>
    <w:rsid w:val="00C168A1"/>
    <w:rsid w:val="00D00599"/>
    <w:rsid w:val="00D24790"/>
    <w:rsid w:val="00D27F92"/>
    <w:rsid w:val="00D3313F"/>
    <w:rsid w:val="00D34574"/>
    <w:rsid w:val="00D953E8"/>
    <w:rsid w:val="00DB204E"/>
    <w:rsid w:val="00DD1338"/>
    <w:rsid w:val="00DE7898"/>
    <w:rsid w:val="00DF3A30"/>
    <w:rsid w:val="00DF728C"/>
    <w:rsid w:val="00E111D5"/>
    <w:rsid w:val="00E41E71"/>
    <w:rsid w:val="00E531C6"/>
    <w:rsid w:val="00EA0456"/>
    <w:rsid w:val="00F118AB"/>
    <w:rsid w:val="00F24182"/>
    <w:rsid w:val="00F247F5"/>
    <w:rsid w:val="00F80D31"/>
    <w:rsid w:val="00FC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E994"/>
  <w15:docId w15:val="{FD8C80F4-8D97-4222-8190-CFF738A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36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4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68A1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C168A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C168A1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57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718FC"/>
    <w:rPr>
      <w:b/>
      <w:bCs/>
    </w:rPr>
  </w:style>
  <w:style w:type="character" w:styleId="Kiemels">
    <w:name w:val="Emphasis"/>
    <w:basedOn w:val="Bekezdsalapbettpusa"/>
    <w:uiPriority w:val="20"/>
    <w:qFormat/>
    <w:rsid w:val="005718FC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8FC"/>
    <w:rPr>
      <w:rFonts w:ascii="Tahoma" w:hAnsi="Tahoma" w:cs="Tahoma"/>
      <w:sz w:val="16"/>
      <w:szCs w:val="16"/>
    </w:rPr>
  </w:style>
  <w:style w:type="character" w:customStyle="1" w:styleId="x4k7w5x">
    <w:name w:val="x4k7w5x"/>
    <w:basedOn w:val="Bekezdsalapbettpusa"/>
    <w:rsid w:val="00FC4C39"/>
  </w:style>
  <w:style w:type="character" w:customStyle="1" w:styleId="cb5ebe3ffb">
    <w:name w:val="cb5ebe3ffb"/>
    <w:basedOn w:val="Bekezdsalapbettpusa"/>
    <w:rsid w:val="0012180C"/>
  </w:style>
  <w:style w:type="character" w:styleId="Hiperhivatkozs">
    <w:name w:val="Hyperlink"/>
    <w:basedOn w:val="Bekezdsalapbettpusa"/>
    <w:uiPriority w:val="99"/>
    <w:unhideWhenUsed/>
    <w:rsid w:val="0012180C"/>
    <w:rPr>
      <w:color w:val="0000FF"/>
      <w:u w:val="single"/>
    </w:rPr>
  </w:style>
  <w:style w:type="character" w:customStyle="1" w:styleId="b6f930dcc9">
    <w:name w:val="b6f930dcc9"/>
    <w:basedOn w:val="Bekezdsalapbettpusa"/>
    <w:rsid w:val="0012180C"/>
  </w:style>
  <w:style w:type="character" w:customStyle="1" w:styleId="Cmsor1Char">
    <w:name w:val="Címsor 1 Char"/>
    <w:basedOn w:val="Bekezdsalapbettpusa"/>
    <w:link w:val="Cmsor1"/>
    <w:uiPriority w:val="9"/>
    <w:rsid w:val="0053676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4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uiPriority w:val="59"/>
    <w:rsid w:val="00F1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7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8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3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1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8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6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1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2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2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6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5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1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1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4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9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8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8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8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2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6090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Julianna Robotka</cp:lastModifiedBy>
  <cp:revision>3</cp:revision>
  <cp:lastPrinted>2023-10-09T11:13:00Z</cp:lastPrinted>
  <dcterms:created xsi:type="dcterms:W3CDTF">2025-06-20T08:05:00Z</dcterms:created>
  <dcterms:modified xsi:type="dcterms:W3CDTF">2025-06-25T13:35:00Z</dcterms:modified>
</cp:coreProperties>
</file>