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32C5A" w14:textId="77777777" w:rsidR="00A82F30" w:rsidRPr="00C628C4" w:rsidRDefault="00A82F30" w:rsidP="00A82F30">
      <w:pPr>
        <w:pStyle w:val="Szvegtrzs"/>
        <w:numPr>
          <w:ilvl w:val="0"/>
          <w:numId w:val="1"/>
        </w:numPr>
        <w:overflowPunct w:val="0"/>
        <w:autoSpaceDE w:val="0"/>
        <w:autoSpaceDN w:val="0"/>
        <w:adjustRightInd w:val="0"/>
        <w:jc w:val="center"/>
        <w:textAlignment w:val="baseline"/>
        <w:rPr>
          <w:rFonts w:ascii="Century Gothic" w:hAnsi="Century Gothic"/>
          <w:b/>
          <w:sz w:val="22"/>
          <w:szCs w:val="22"/>
        </w:rPr>
      </w:pPr>
      <w:r w:rsidRPr="00C628C4">
        <w:rPr>
          <w:rFonts w:ascii="Century Gothic" w:hAnsi="Century Gothic"/>
          <w:b/>
          <w:sz w:val="22"/>
          <w:szCs w:val="22"/>
        </w:rPr>
        <w:t>Tokod Nagyközség Önkormányzata</w:t>
      </w:r>
    </w:p>
    <w:p w14:paraId="6F892CEB" w14:textId="77777777" w:rsidR="00A82F30" w:rsidRPr="00C628C4" w:rsidRDefault="00A82F30" w:rsidP="00A82F30">
      <w:pPr>
        <w:pStyle w:val="Szvegtrzs"/>
        <w:numPr>
          <w:ilvl w:val="0"/>
          <w:numId w:val="1"/>
        </w:numPr>
        <w:overflowPunct w:val="0"/>
        <w:autoSpaceDE w:val="0"/>
        <w:autoSpaceDN w:val="0"/>
        <w:adjustRightInd w:val="0"/>
        <w:jc w:val="center"/>
        <w:textAlignment w:val="baseline"/>
        <w:rPr>
          <w:rFonts w:ascii="Century Gothic" w:hAnsi="Century Gothic"/>
          <w:b/>
          <w:sz w:val="22"/>
          <w:szCs w:val="22"/>
        </w:rPr>
      </w:pPr>
    </w:p>
    <w:p w14:paraId="7C8D245C" w14:textId="77777777" w:rsidR="00A82F30" w:rsidRPr="00C628C4" w:rsidRDefault="00A82F30" w:rsidP="00A82F30">
      <w:pPr>
        <w:pStyle w:val="Szvegtrzs"/>
        <w:numPr>
          <w:ilvl w:val="0"/>
          <w:numId w:val="1"/>
        </w:numPr>
        <w:overflowPunct w:val="0"/>
        <w:autoSpaceDE w:val="0"/>
        <w:autoSpaceDN w:val="0"/>
        <w:adjustRightInd w:val="0"/>
        <w:jc w:val="center"/>
        <w:textAlignment w:val="baseline"/>
        <w:rPr>
          <w:rFonts w:ascii="Century Gothic" w:hAnsi="Century Gothic"/>
          <w:b/>
          <w:i/>
          <w:sz w:val="22"/>
          <w:szCs w:val="22"/>
        </w:rPr>
      </w:pPr>
      <w:r w:rsidRPr="00C628C4">
        <w:rPr>
          <w:rFonts w:ascii="Century Gothic" w:hAnsi="Century Gothic"/>
          <w:b/>
          <w:i/>
          <w:sz w:val="22"/>
          <w:szCs w:val="22"/>
        </w:rPr>
        <w:t>PÁLYÁZATOT</w:t>
      </w:r>
    </w:p>
    <w:p w14:paraId="4DB8DA54" w14:textId="77777777" w:rsidR="00A82F30" w:rsidRPr="00C628C4" w:rsidRDefault="00A82F30" w:rsidP="00A82F30">
      <w:pPr>
        <w:pStyle w:val="Szvegtrzs"/>
        <w:numPr>
          <w:ilvl w:val="0"/>
          <w:numId w:val="1"/>
        </w:numPr>
        <w:overflowPunct w:val="0"/>
        <w:autoSpaceDE w:val="0"/>
        <w:autoSpaceDN w:val="0"/>
        <w:adjustRightInd w:val="0"/>
        <w:jc w:val="center"/>
        <w:textAlignment w:val="baseline"/>
        <w:rPr>
          <w:rFonts w:ascii="Century Gothic" w:hAnsi="Century Gothic"/>
          <w:sz w:val="22"/>
          <w:szCs w:val="22"/>
        </w:rPr>
      </w:pPr>
    </w:p>
    <w:p w14:paraId="479C9A90" w14:textId="48097880" w:rsidR="00A82F30" w:rsidRPr="00C628C4" w:rsidRDefault="00A82F30" w:rsidP="00A82F30">
      <w:pPr>
        <w:jc w:val="center"/>
        <w:rPr>
          <w:rFonts w:ascii="Century Gothic" w:hAnsi="Century Gothic"/>
          <w:bCs/>
          <w:sz w:val="22"/>
          <w:szCs w:val="22"/>
        </w:rPr>
      </w:pPr>
      <w:r w:rsidRPr="00C628C4">
        <w:rPr>
          <w:rFonts w:ascii="Century Gothic" w:hAnsi="Century Gothic"/>
          <w:sz w:val="22"/>
          <w:szCs w:val="22"/>
        </w:rPr>
        <w:t>hirdet a tulajdonát képező</w:t>
      </w:r>
      <w:r w:rsidRPr="00C628C4">
        <w:rPr>
          <w:rFonts w:ascii="Century Gothic" w:hAnsi="Century Gothic"/>
          <w:bCs/>
          <w:sz w:val="22"/>
          <w:szCs w:val="22"/>
        </w:rPr>
        <w:t xml:space="preserve"> Tokod, </w:t>
      </w:r>
      <w:r w:rsidR="00D05352">
        <w:rPr>
          <w:rFonts w:ascii="Century Gothic" w:hAnsi="Century Gothic"/>
          <w:bCs/>
          <w:sz w:val="22"/>
          <w:szCs w:val="22"/>
        </w:rPr>
        <w:t>535/</w:t>
      </w:r>
      <w:r w:rsidR="005A5508">
        <w:rPr>
          <w:rFonts w:ascii="Century Gothic" w:hAnsi="Century Gothic"/>
          <w:bCs/>
          <w:sz w:val="22"/>
          <w:szCs w:val="22"/>
        </w:rPr>
        <w:t>3</w:t>
      </w:r>
      <w:r w:rsidRPr="00C628C4">
        <w:rPr>
          <w:rFonts w:ascii="Century Gothic" w:hAnsi="Century Gothic"/>
          <w:bCs/>
          <w:sz w:val="22"/>
          <w:szCs w:val="22"/>
        </w:rPr>
        <w:t xml:space="preserve"> helyrajzi számú </w:t>
      </w:r>
      <w:r w:rsidR="005A5508">
        <w:rPr>
          <w:rFonts w:ascii="Century Gothic" w:hAnsi="Century Gothic"/>
          <w:bCs/>
          <w:sz w:val="22"/>
          <w:szCs w:val="22"/>
        </w:rPr>
        <w:t>ingatlan</w:t>
      </w:r>
      <w:r w:rsidRPr="00C628C4">
        <w:rPr>
          <w:rFonts w:ascii="Century Gothic" w:hAnsi="Century Gothic"/>
          <w:bCs/>
          <w:sz w:val="22"/>
          <w:szCs w:val="22"/>
        </w:rPr>
        <w:t xml:space="preserve"> (</w:t>
      </w:r>
      <w:r w:rsidR="009B11E9">
        <w:rPr>
          <w:rFonts w:ascii="Century Gothic" w:hAnsi="Century Gothic"/>
          <w:bCs/>
          <w:sz w:val="22"/>
          <w:szCs w:val="22"/>
        </w:rPr>
        <w:t xml:space="preserve">kivett </w:t>
      </w:r>
      <w:r w:rsidR="005A5508">
        <w:rPr>
          <w:rFonts w:ascii="Century Gothic" w:hAnsi="Century Gothic"/>
          <w:bCs/>
          <w:sz w:val="22"/>
          <w:szCs w:val="22"/>
        </w:rPr>
        <w:t>sporttelep</w:t>
      </w:r>
      <w:r w:rsidRPr="00C628C4">
        <w:rPr>
          <w:rFonts w:ascii="Century Gothic" w:hAnsi="Century Gothic"/>
          <w:bCs/>
          <w:sz w:val="22"/>
          <w:szCs w:val="22"/>
        </w:rPr>
        <w:t>) nyilvános versenytárgyalás</w:t>
      </w:r>
      <w:r w:rsidRPr="00C628C4">
        <w:rPr>
          <w:rFonts w:ascii="Century Gothic" w:hAnsi="Century Gothic"/>
          <w:sz w:val="22"/>
          <w:szCs w:val="22"/>
        </w:rPr>
        <w:t xml:space="preserve"> útján történő </w:t>
      </w:r>
      <w:r w:rsidR="00D05352">
        <w:rPr>
          <w:rFonts w:ascii="Century Gothic" w:hAnsi="Century Gothic"/>
          <w:sz w:val="22"/>
          <w:szCs w:val="22"/>
        </w:rPr>
        <w:t>el</w:t>
      </w:r>
      <w:r w:rsidRPr="00C628C4">
        <w:rPr>
          <w:rFonts w:ascii="Century Gothic" w:hAnsi="Century Gothic"/>
          <w:sz w:val="22"/>
          <w:szCs w:val="22"/>
        </w:rPr>
        <w:t>adására</w:t>
      </w:r>
    </w:p>
    <w:p w14:paraId="5DE25C2E" w14:textId="77777777" w:rsidR="00A82F30" w:rsidRPr="00C628C4" w:rsidRDefault="00A82F30" w:rsidP="00A82F30">
      <w:pPr>
        <w:pStyle w:val="Szvegtrzs"/>
        <w:rPr>
          <w:rFonts w:ascii="Century Gothic" w:hAnsi="Century Gothic"/>
          <w:b/>
          <w:sz w:val="22"/>
          <w:szCs w:val="22"/>
          <w:u w:val="single"/>
        </w:rPr>
      </w:pPr>
    </w:p>
    <w:p w14:paraId="4FF730B2" w14:textId="77777777" w:rsidR="00A82F30" w:rsidRPr="001F2435" w:rsidRDefault="00A82F30" w:rsidP="00A82F30">
      <w:pPr>
        <w:pStyle w:val="Szvegtrzs"/>
        <w:numPr>
          <w:ilvl w:val="0"/>
          <w:numId w:val="1"/>
        </w:numPr>
        <w:overflowPunct w:val="0"/>
        <w:autoSpaceDE w:val="0"/>
        <w:autoSpaceDN w:val="0"/>
        <w:adjustRightInd w:val="0"/>
        <w:textAlignment w:val="baseline"/>
        <w:rPr>
          <w:rFonts w:ascii="Century Gothic" w:hAnsi="Century Gothic"/>
          <w:b/>
          <w:sz w:val="22"/>
          <w:szCs w:val="22"/>
          <w:u w:val="single"/>
        </w:rPr>
      </w:pPr>
      <w:smartTag w:uri="urn:schemas-microsoft-com:office:smarttags" w:element="metricconverter">
        <w:smartTagPr>
          <w:attr w:name="ProductID" w:val="1. A"/>
        </w:smartTagPr>
        <w:r w:rsidRPr="00C628C4">
          <w:rPr>
            <w:rFonts w:ascii="Century Gothic" w:hAnsi="Century Gothic"/>
            <w:b/>
            <w:sz w:val="22"/>
            <w:szCs w:val="22"/>
          </w:rPr>
          <w:t>1. A</w:t>
        </w:r>
      </w:smartTag>
      <w:r w:rsidRPr="00C628C4">
        <w:rPr>
          <w:rFonts w:ascii="Century Gothic" w:hAnsi="Century Gothic"/>
          <w:b/>
          <w:sz w:val="22"/>
          <w:szCs w:val="22"/>
        </w:rPr>
        <w:t xml:space="preserve"> pályázatot kiíró neve, székhelye:</w:t>
      </w:r>
    </w:p>
    <w:p w14:paraId="5913EA4A" w14:textId="77777777" w:rsidR="00A82F30" w:rsidRPr="00C628C4" w:rsidRDefault="00A82F30" w:rsidP="00A82F30">
      <w:pPr>
        <w:pStyle w:val="Szvegtrzs"/>
        <w:numPr>
          <w:ilvl w:val="0"/>
          <w:numId w:val="1"/>
        </w:numPr>
        <w:overflowPunct w:val="0"/>
        <w:autoSpaceDE w:val="0"/>
        <w:autoSpaceDN w:val="0"/>
        <w:adjustRightInd w:val="0"/>
        <w:textAlignment w:val="baseline"/>
        <w:rPr>
          <w:rFonts w:ascii="Century Gothic" w:hAnsi="Century Gothic"/>
          <w:b/>
          <w:sz w:val="22"/>
          <w:szCs w:val="22"/>
          <w:u w:val="single"/>
        </w:rPr>
      </w:pPr>
      <w:r w:rsidRPr="00C628C4">
        <w:rPr>
          <w:rFonts w:ascii="Century Gothic" w:hAnsi="Century Gothic"/>
          <w:sz w:val="22"/>
          <w:szCs w:val="22"/>
        </w:rPr>
        <w:t>Tokod Nagyközség Önkormányzata, 2531 Tokod, Kossuth Lajos utca 53.</w:t>
      </w:r>
    </w:p>
    <w:p w14:paraId="6C0FF99D" w14:textId="77777777" w:rsidR="00A82F30" w:rsidRPr="00C628C4" w:rsidRDefault="00A82F30" w:rsidP="00A82F30">
      <w:pPr>
        <w:pStyle w:val="Szvegtrzs"/>
        <w:rPr>
          <w:rFonts w:ascii="Century Gothic" w:hAnsi="Century Gothic"/>
          <w:b/>
          <w:sz w:val="22"/>
          <w:szCs w:val="22"/>
          <w:u w:val="single"/>
        </w:rPr>
      </w:pPr>
    </w:p>
    <w:p w14:paraId="3BE7E8FB" w14:textId="448E7943" w:rsidR="00A82F30" w:rsidRPr="00C628C4" w:rsidRDefault="00A82F30" w:rsidP="00A82F30">
      <w:pPr>
        <w:pStyle w:val="Szvegtrzs"/>
        <w:numPr>
          <w:ilvl w:val="0"/>
          <w:numId w:val="1"/>
        </w:numPr>
        <w:overflowPunct w:val="0"/>
        <w:autoSpaceDE w:val="0"/>
        <w:autoSpaceDN w:val="0"/>
        <w:adjustRightInd w:val="0"/>
        <w:textAlignment w:val="baseline"/>
        <w:rPr>
          <w:rFonts w:ascii="Century Gothic" w:hAnsi="Century Gothic"/>
          <w:b/>
          <w:sz w:val="22"/>
          <w:szCs w:val="22"/>
          <w:u w:val="single"/>
        </w:rPr>
      </w:pPr>
      <w:r w:rsidRPr="00C628C4">
        <w:rPr>
          <w:rFonts w:ascii="Century Gothic" w:hAnsi="Century Gothic"/>
          <w:b/>
          <w:sz w:val="22"/>
          <w:szCs w:val="22"/>
        </w:rPr>
        <w:t>2. Pályázat célja:</w:t>
      </w:r>
      <w:r w:rsidRPr="00C628C4">
        <w:rPr>
          <w:rFonts w:ascii="Century Gothic" w:hAnsi="Century Gothic"/>
          <w:sz w:val="22"/>
          <w:szCs w:val="22"/>
        </w:rPr>
        <w:t xml:space="preserve"> önkormányzati tulajdonú ingatlan </w:t>
      </w:r>
      <w:r w:rsidR="007C0BE1">
        <w:rPr>
          <w:rFonts w:ascii="Century Gothic" w:hAnsi="Century Gothic"/>
          <w:sz w:val="22"/>
          <w:szCs w:val="22"/>
        </w:rPr>
        <w:t>értékesítése</w:t>
      </w:r>
    </w:p>
    <w:p w14:paraId="4AE1C338" w14:textId="77777777" w:rsidR="00A82F30" w:rsidRPr="00C628C4" w:rsidRDefault="00A82F30" w:rsidP="00A82F30">
      <w:pPr>
        <w:pStyle w:val="Szvegtrzs"/>
        <w:rPr>
          <w:rFonts w:ascii="Century Gothic" w:hAnsi="Century Gothic"/>
          <w:b/>
          <w:sz w:val="22"/>
          <w:szCs w:val="22"/>
          <w:u w:val="single"/>
        </w:rPr>
      </w:pPr>
    </w:p>
    <w:p w14:paraId="520B139C" w14:textId="77777777" w:rsidR="00A82F30" w:rsidRPr="00C628C4" w:rsidRDefault="00A82F30" w:rsidP="00A82F30">
      <w:pPr>
        <w:pStyle w:val="Szvegtrzs"/>
        <w:numPr>
          <w:ilvl w:val="0"/>
          <w:numId w:val="1"/>
        </w:numPr>
        <w:overflowPunct w:val="0"/>
        <w:autoSpaceDE w:val="0"/>
        <w:autoSpaceDN w:val="0"/>
        <w:adjustRightInd w:val="0"/>
        <w:textAlignment w:val="baseline"/>
        <w:rPr>
          <w:rFonts w:ascii="Century Gothic" w:hAnsi="Century Gothic"/>
          <w:b/>
          <w:sz w:val="22"/>
          <w:szCs w:val="22"/>
          <w:u w:val="single"/>
        </w:rPr>
      </w:pPr>
      <w:smartTag w:uri="urn:schemas-microsoft-com:office:smarttags" w:element="metricconverter">
        <w:smartTagPr>
          <w:attr w:name="ProductID" w:val="3. A"/>
        </w:smartTagPr>
        <w:r w:rsidRPr="00C628C4">
          <w:rPr>
            <w:rFonts w:ascii="Century Gothic" w:hAnsi="Century Gothic"/>
            <w:b/>
            <w:sz w:val="22"/>
            <w:szCs w:val="22"/>
          </w:rPr>
          <w:t>3. A</w:t>
        </w:r>
      </w:smartTag>
      <w:r w:rsidRPr="00C628C4">
        <w:rPr>
          <w:rFonts w:ascii="Century Gothic" w:hAnsi="Century Gothic"/>
          <w:b/>
          <w:sz w:val="22"/>
          <w:szCs w:val="22"/>
        </w:rPr>
        <w:t xml:space="preserve"> pályázat jellege:</w:t>
      </w:r>
      <w:r w:rsidRPr="00C628C4">
        <w:rPr>
          <w:rFonts w:ascii="Century Gothic" w:hAnsi="Century Gothic"/>
          <w:sz w:val="22"/>
          <w:szCs w:val="22"/>
        </w:rPr>
        <w:t xml:space="preserve"> nyilvános</w:t>
      </w:r>
    </w:p>
    <w:p w14:paraId="0DFC2077" w14:textId="77777777" w:rsidR="00A82F30" w:rsidRPr="00C628C4" w:rsidRDefault="00A82F30" w:rsidP="00A82F30">
      <w:pPr>
        <w:pStyle w:val="Szvegtrzs"/>
        <w:rPr>
          <w:rFonts w:ascii="Century Gothic" w:hAnsi="Century Gothic"/>
          <w:b/>
          <w:sz w:val="22"/>
          <w:szCs w:val="22"/>
          <w:u w:val="single"/>
        </w:rPr>
      </w:pPr>
    </w:p>
    <w:p w14:paraId="1C763213" w14:textId="77777777" w:rsidR="00A82F30" w:rsidRPr="00C628C4" w:rsidRDefault="00A82F30" w:rsidP="00A82F30">
      <w:pPr>
        <w:rPr>
          <w:rFonts w:ascii="Century Gothic" w:hAnsi="Century Gothic"/>
          <w:b/>
          <w:sz w:val="22"/>
          <w:szCs w:val="22"/>
        </w:rPr>
      </w:pPr>
      <w:r w:rsidRPr="00C628C4">
        <w:rPr>
          <w:rFonts w:ascii="Century Gothic" w:hAnsi="Century Gothic"/>
          <w:b/>
          <w:sz w:val="22"/>
          <w:szCs w:val="22"/>
        </w:rPr>
        <w:t>4. Az ingatlan adatai:</w:t>
      </w:r>
    </w:p>
    <w:p w14:paraId="7D6BC942" w14:textId="4A8C0424" w:rsidR="00A82F30" w:rsidRPr="00C628C4" w:rsidRDefault="00A82F30" w:rsidP="00A82F30">
      <w:pPr>
        <w:rPr>
          <w:rFonts w:ascii="Century Gothic" w:hAnsi="Century Gothic"/>
          <w:b/>
          <w:sz w:val="22"/>
          <w:szCs w:val="22"/>
        </w:rPr>
      </w:pPr>
      <w:r w:rsidRPr="00C628C4">
        <w:rPr>
          <w:rFonts w:ascii="Century Gothic" w:hAnsi="Century Gothic"/>
          <w:b/>
          <w:sz w:val="22"/>
          <w:szCs w:val="22"/>
        </w:rPr>
        <w:t>Cím</w:t>
      </w:r>
      <w:r w:rsidRPr="00C628C4">
        <w:rPr>
          <w:rFonts w:ascii="Century Gothic" w:hAnsi="Century Gothic"/>
          <w:b/>
          <w:sz w:val="22"/>
          <w:szCs w:val="22"/>
        </w:rPr>
        <w:tab/>
      </w:r>
      <w:r w:rsidRPr="00C628C4">
        <w:rPr>
          <w:rFonts w:ascii="Century Gothic" w:hAnsi="Century Gothic"/>
          <w:b/>
          <w:sz w:val="22"/>
          <w:szCs w:val="22"/>
        </w:rPr>
        <w:tab/>
      </w:r>
      <w:r w:rsidRPr="00C628C4">
        <w:rPr>
          <w:rFonts w:ascii="Century Gothic" w:hAnsi="Century Gothic"/>
          <w:b/>
          <w:sz w:val="22"/>
          <w:szCs w:val="22"/>
        </w:rPr>
        <w:tab/>
        <w:t>:</w:t>
      </w:r>
      <w:r w:rsidRPr="00C628C4">
        <w:rPr>
          <w:rFonts w:ascii="Century Gothic" w:hAnsi="Century Gothic"/>
          <w:sz w:val="22"/>
          <w:szCs w:val="22"/>
        </w:rPr>
        <w:t xml:space="preserve"> Tokod</w:t>
      </w:r>
      <w:r w:rsidR="00510CAB">
        <w:rPr>
          <w:rFonts w:ascii="Century Gothic" w:hAnsi="Century Gothic"/>
          <w:sz w:val="22"/>
          <w:szCs w:val="22"/>
        </w:rPr>
        <w:t xml:space="preserve"> belterület, 535/3 hrsz</w:t>
      </w:r>
      <w:r w:rsidR="00D05352">
        <w:rPr>
          <w:rFonts w:ascii="Century Gothic" w:hAnsi="Century Gothic"/>
          <w:sz w:val="22"/>
          <w:szCs w:val="22"/>
        </w:rPr>
        <w:t xml:space="preserve"> </w:t>
      </w:r>
      <w:r w:rsidR="009B11E9">
        <w:rPr>
          <w:rFonts w:ascii="Century Gothic" w:hAnsi="Century Gothic"/>
          <w:sz w:val="22"/>
          <w:szCs w:val="22"/>
        </w:rPr>
        <w:t>(„címképzés alatt”)</w:t>
      </w:r>
    </w:p>
    <w:p w14:paraId="2B14D852" w14:textId="0A6601D9" w:rsidR="00A82F30" w:rsidRPr="00C628C4" w:rsidRDefault="00A82F30" w:rsidP="00A82F30">
      <w:pPr>
        <w:rPr>
          <w:rFonts w:ascii="Century Gothic" w:hAnsi="Century Gothic"/>
          <w:sz w:val="22"/>
          <w:szCs w:val="22"/>
        </w:rPr>
      </w:pPr>
      <w:r w:rsidRPr="00C628C4">
        <w:rPr>
          <w:rFonts w:ascii="Century Gothic" w:hAnsi="Century Gothic"/>
          <w:b/>
          <w:sz w:val="22"/>
          <w:szCs w:val="22"/>
        </w:rPr>
        <w:t>Helyrajzi szám</w:t>
      </w:r>
      <w:r w:rsidRPr="00C628C4">
        <w:rPr>
          <w:rFonts w:ascii="Century Gothic" w:hAnsi="Century Gothic"/>
          <w:b/>
          <w:sz w:val="22"/>
          <w:szCs w:val="22"/>
        </w:rPr>
        <w:tab/>
        <w:t xml:space="preserve">: </w:t>
      </w:r>
      <w:r w:rsidR="00D05352">
        <w:rPr>
          <w:rFonts w:ascii="Century Gothic" w:hAnsi="Century Gothic"/>
          <w:sz w:val="22"/>
          <w:szCs w:val="22"/>
        </w:rPr>
        <w:t>535/</w:t>
      </w:r>
      <w:r w:rsidR="00510CAB">
        <w:rPr>
          <w:rFonts w:ascii="Century Gothic" w:hAnsi="Century Gothic"/>
          <w:sz w:val="22"/>
          <w:szCs w:val="22"/>
        </w:rPr>
        <w:t>3</w:t>
      </w:r>
      <w:r w:rsidRPr="00C628C4">
        <w:rPr>
          <w:rFonts w:ascii="Century Gothic" w:hAnsi="Century Gothic"/>
          <w:sz w:val="22"/>
          <w:szCs w:val="22"/>
        </w:rPr>
        <w:t xml:space="preserve"> hrsz.</w:t>
      </w:r>
    </w:p>
    <w:p w14:paraId="59BB98A1" w14:textId="62F21D1B" w:rsidR="00A82F30" w:rsidRDefault="00A82F30" w:rsidP="00A82F30">
      <w:pPr>
        <w:rPr>
          <w:rFonts w:ascii="Century Gothic" w:hAnsi="Century Gothic"/>
          <w:sz w:val="22"/>
          <w:szCs w:val="22"/>
          <w:vertAlign w:val="superscript"/>
        </w:rPr>
      </w:pPr>
      <w:r w:rsidRPr="00031CEA">
        <w:rPr>
          <w:rFonts w:ascii="Century Gothic" w:hAnsi="Century Gothic"/>
          <w:b/>
          <w:sz w:val="22"/>
          <w:szCs w:val="22"/>
        </w:rPr>
        <w:t>Ingatlan területe</w:t>
      </w:r>
      <w:r w:rsidRPr="00031CEA">
        <w:rPr>
          <w:rFonts w:ascii="Century Gothic" w:hAnsi="Century Gothic"/>
          <w:b/>
          <w:sz w:val="22"/>
          <w:szCs w:val="22"/>
        </w:rPr>
        <w:tab/>
        <w:t>:</w:t>
      </w:r>
      <w:r w:rsidRPr="00031CEA">
        <w:rPr>
          <w:rFonts w:ascii="Century Gothic" w:hAnsi="Century Gothic"/>
          <w:sz w:val="22"/>
          <w:szCs w:val="22"/>
        </w:rPr>
        <w:t xml:space="preserve"> </w:t>
      </w:r>
      <w:r w:rsidR="00510CAB">
        <w:rPr>
          <w:rFonts w:ascii="Century Gothic" w:hAnsi="Century Gothic"/>
          <w:sz w:val="22"/>
          <w:szCs w:val="22"/>
        </w:rPr>
        <w:t>5895</w:t>
      </w:r>
      <w:r w:rsidRPr="00031CEA">
        <w:rPr>
          <w:rFonts w:ascii="Century Gothic" w:hAnsi="Century Gothic"/>
          <w:sz w:val="22"/>
          <w:szCs w:val="22"/>
        </w:rPr>
        <w:t xml:space="preserve"> m</w:t>
      </w:r>
      <w:r w:rsidRPr="00031CEA">
        <w:rPr>
          <w:rFonts w:ascii="Century Gothic" w:hAnsi="Century Gothic"/>
          <w:sz w:val="22"/>
          <w:szCs w:val="22"/>
          <w:vertAlign w:val="superscript"/>
        </w:rPr>
        <w:t>2</w:t>
      </w:r>
    </w:p>
    <w:p w14:paraId="0CDB4656" w14:textId="3802CE3B" w:rsidR="00A82F30" w:rsidRPr="00031CEA" w:rsidRDefault="00A82F30" w:rsidP="00A82F30">
      <w:pPr>
        <w:rPr>
          <w:rFonts w:ascii="Century Gothic" w:hAnsi="Century Gothic"/>
          <w:sz w:val="22"/>
          <w:szCs w:val="22"/>
        </w:rPr>
      </w:pPr>
      <w:r w:rsidRPr="00031CEA">
        <w:rPr>
          <w:rFonts w:ascii="Century Gothic" w:hAnsi="Century Gothic"/>
          <w:b/>
          <w:sz w:val="22"/>
          <w:szCs w:val="22"/>
        </w:rPr>
        <w:t xml:space="preserve">Minimum </w:t>
      </w:r>
      <w:r w:rsidR="00A66E8C" w:rsidRPr="00031CEA">
        <w:rPr>
          <w:rFonts w:ascii="Century Gothic" w:hAnsi="Century Gothic"/>
          <w:b/>
          <w:sz w:val="22"/>
          <w:szCs w:val="22"/>
        </w:rPr>
        <w:t>eladási ár</w:t>
      </w:r>
      <w:r w:rsidRPr="00031CEA">
        <w:rPr>
          <w:rFonts w:ascii="Century Gothic" w:hAnsi="Century Gothic"/>
          <w:b/>
          <w:sz w:val="22"/>
          <w:szCs w:val="22"/>
        </w:rPr>
        <w:tab/>
        <w:t xml:space="preserve">: </w:t>
      </w:r>
      <w:r w:rsidR="00510CAB">
        <w:rPr>
          <w:rFonts w:ascii="Century Gothic" w:hAnsi="Century Gothic"/>
          <w:sz w:val="22"/>
          <w:szCs w:val="22"/>
        </w:rPr>
        <w:t>36</w:t>
      </w:r>
      <w:r w:rsidR="000842F1">
        <w:rPr>
          <w:rFonts w:ascii="Century Gothic" w:hAnsi="Century Gothic"/>
          <w:sz w:val="22"/>
          <w:szCs w:val="22"/>
        </w:rPr>
        <w:t>.</w:t>
      </w:r>
      <w:r w:rsidR="00510CAB">
        <w:rPr>
          <w:rFonts w:ascii="Century Gothic" w:hAnsi="Century Gothic"/>
          <w:sz w:val="22"/>
          <w:szCs w:val="22"/>
        </w:rPr>
        <w:t>520</w:t>
      </w:r>
      <w:r w:rsidR="000842F1">
        <w:rPr>
          <w:rFonts w:ascii="Century Gothic" w:hAnsi="Century Gothic"/>
          <w:sz w:val="22"/>
          <w:szCs w:val="22"/>
        </w:rPr>
        <w:t>.</w:t>
      </w:r>
      <w:r w:rsidR="00510CAB">
        <w:rPr>
          <w:rFonts w:ascii="Century Gothic" w:hAnsi="Century Gothic"/>
          <w:sz w:val="22"/>
          <w:szCs w:val="22"/>
        </w:rPr>
        <w:t>85</w:t>
      </w:r>
      <w:r w:rsidR="000842F1">
        <w:rPr>
          <w:rFonts w:ascii="Century Gothic" w:hAnsi="Century Gothic"/>
          <w:sz w:val="22"/>
          <w:szCs w:val="22"/>
        </w:rPr>
        <w:t>0</w:t>
      </w:r>
      <w:r w:rsidR="00031CEA" w:rsidRPr="00031CEA">
        <w:rPr>
          <w:rFonts w:ascii="Century Gothic" w:hAnsi="Century Gothic"/>
          <w:sz w:val="22"/>
          <w:szCs w:val="22"/>
        </w:rPr>
        <w:t xml:space="preserve"> Ft</w:t>
      </w:r>
    </w:p>
    <w:p w14:paraId="53260FA8" w14:textId="0B6C70DA" w:rsidR="00A82F30" w:rsidRDefault="00A82F30" w:rsidP="00A82F30">
      <w:pPr>
        <w:rPr>
          <w:rFonts w:ascii="Century Gothic" w:hAnsi="Century Gothic"/>
          <w:sz w:val="22"/>
          <w:szCs w:val="22"/>
        </w:rPr>
      </w:pPr>
      <w:r w:rsidRPr="00D565AC">
        <w:rPr>
          <w:rFonts w:ascii="Century Gothic" w:hAnsi="Century Gothic"/>
          <w:b/>
          <w:sz w:val="22"/>
          <w:szCs w:val="22"/>
        </w:rPr>
        <w:t xml:space="preserve">Licitlépcső              </w:t>
      </w:r>
      <w:proofErr w:type="gramStart"/>
      <w:r w:rsidRPr="00D565AC">
        <w:rPr>
          <w:rFonts w:ascii="Century Gothic" w:hAnsi="Century Gothic"/>
          <w:b/>
          <w:sz w:val="22"/>
          <w:szCs w:val="22"/>
        </w:rPr>
        <w:t xml:space="preserve">  :</w:t>
      </w:r>
      <w:proofErr w:type="gramEnd"/>
      <w:r w:rsidRPr="00D565AC">
        <w:rPr>
          <w:rFonts w:ascii="Century Gothic" w:hAnsi="Century Gothic"/>
          <w:sz w:val="22"/>
          <w:szCs w:val="22"/>
        </w:rPr>
        <w:t xml:space="preserve"> </w:t>
      </w:r>
      <w:r w:rsidR="00031CEA" w:rsidRPr="00D565AC">
        <w:rPr>
          <w:rFonts w:ascii="Century Gothic" w:hAnsi="Century Gothic"/>
          <w:sz w:val="22"/>
          <w:szCs w:val="22"/>
        </w:rPr>
        <w:t>500</w:t>
      </w:r>
      <w:r w:rsidRPr="00D565AC">
        <w:rPr>
          <w:rFonts w:ascii="Century Gothic" w:hAnsi="Century Gothic"/>
          <w:sz w:val="22"/>
          <w:szCs w:val="22"/>
        </w:rPr>
        <w:t>.000 Ft</w:t>
      </w:r>
    </w:p>
    <w:p w14:paraId="3D69BA97" w14:textId="6A0AB2F9" w:rsidR="00C529EA" w:rsidRPr="00C628C4" w:rsidRDefault="00C529EA" w:rsidP="00A82F30">
      <w:pPr>
        <w:rPr>
          <w:rFonts w:ascii="Century Gothic" w:hAnsi="Century Gothic"/>
          <w:sz w:val="22"/>
          <w:szCs w:val="22"/>
        </w:rPr>
      </w:pPr>
      <w:r>
        <w:rPr>
          <w:rFonts w:ascii="Century Gothic" w:hAnsi="Century Gothic"/>
          <w:sz w:val="22"/>
          <w:szCs w:val="22"/>
        </w:rPr>
        <w:t>Pályázati biztosíték: 5.000.000 Ft</w:t>
      </w:r>
    </w:p>
    <w:p w14:paraId="763385A2" w14:textId="77777777" w:rsidR="00A82F30" w:rsidRPr="00C628C4" w:rsidRDefault="00A82F30" w:rsidP="00A82F30">
      <w:pPr>
        <w:jc w:val="both"/>
        <w:rPr>
          <w:rFonts w:ascii="Century Gothic" w:hAnsi="Century Gothic"/>
          <w:sz w:val="22"/>
          <w:szCs w:val="22"/>
        </w:rPr>
      </w:pPr>
    </w:p>
    <w:p w14:paraId="319A7D61" w14:textId="77777777" w:rsidR="00A82F30" w:rsidRPr="00C628C4" w:rsidRDefault="00A82F30" w:rsidP="00A82F30">
      <w:pPr>
        <w:jc w:val="both"/>
        <w:rPr>
          <w:rFonts w:ascii="Century Gothic" w:hAnsi="Century Gothic"/>
          <w:b/>
          <w:bCs/>
          <w:sz w:val="22"/>
          <w:szCs w:val="22"/>
        </w:rPr>
      </w:pPr>
      <w:r w:rsidRPr="00C628C4">
        <w:rPr>
          <w:rFonts w:ascii="Century Gothic" w:hAnsi="Century Gothic"/>
          <w:b/>
          <w:bCs/>
          <w:sz w:val="22"/>
          <w:szCs w:val="22"/>
        </w:rPr>
        <w:t xml:space="preserve">5. Pályázati feltételek: </w:t>
      </w:r>
    </w:p>
    <w:p w14:paraId="1A79EBE3" w14:textId="3A43C11B" w:rsidR="007C0BE1" w:rsidRPr="007C0BE1" w:rsidRDefault="007C0BE1" w:rsidP="007C0BE1">
      <w:pPr>
        <w:jc w:val="both"/>
        <w:rPr>
          <w:rFonts w:ascii="Century Gothic" w:hAnsi="Century Gothic"/>
          <w:sz w:val="22"/>
          <w:szCs w:val="22"/>
        </w:rPr>
      </w:pPr>
      <w:r>
        <w:rPr>
          <w:rFonts w:ascii="Century Gothic" w:hAnsi="Century Gothic"/>
          <w:sz w:val="22"/>
          <w:szCs w:val="22"/>
        </w:rPr>
        <w:t xml:space="preserve">- </w:t>
      </w:r>
      <w:r w:rsidRPr="007C0BE1">
        <w:rPr>
          <w:rFonts w:ascii="Century Gothic" w:hAnsi="Century Gothic"/>
          <w:sz w:val="22"/>
          <w:szCs w:val="22"/>
        </w:rPr>
        <w:t>A nemzeti vagyonról szóló 2011. évi CXCVI. törvény</w:t>
      </w:r>
      <w:r w:rsidR="00B67D19">
        <w:rPr>
          <w:rFonts w:ascii="Century Gothic" w:hAnsi="Century Gothic"/>
          <w:sz w:val="22"/>
          <w:szCs w:val="22"/>
        </w:rPr>
        <w:t xml:space="preserve"> (</w:t>
      </w:r>
      <w:proofErr w:type="spellStart"/>
      <w:r w:rsidR="00B67D19">
        <w:rPr>
          <w:rFonts w:ascii="Century Gothic" w:hAnsi="Century Gothic"/>
          <w:sz w:val="22"/>
          <w:szCs w:val="22"/>
        </w:rPr>
        <w:t>Nvtv</w:t>
      </w:r>
      <w:proofErr w:type="spellEnd"/>
      <w:r w:rsidR="00B67D19">
        <w:rPr>
          <w:rFonts w:ascii="Century Gothic" w:hAnsi="Century Gothic"/>
          <w:sz w:val="22"/>
          <w:szCs w:val="22"/>
        </w:rPr>
        <w:t>.)</w:t>
      </w:r>
      <w:r w:rsidRPr="007C0BE1">
        <w:rPr>
          <w:rFonts w:ascii="Century Gothic" w:hAnsi="Century Gothic"/>
          <w:sz w:val="22"/>
          <w:szCs w:val="22"/>
        </w:rPr>
        <w:t xml:space="preserve"> 13. § (2) bekezdésének megfelelően nemzeti</w:t>
      </w:r>
      <w:r>
        <w:rPr>
          <w:rFonts w:ascii="Century Gothic" w:hAnsi="Century Gothic"/>
          <w:sz w:val="22"/>
          <w:szCs w:val="22"/>
        </w:rPr>
        <w:t xml:space="preserve"> </w:t>
      </w:r>
      <w:r w:rsidRPr="007C0BE1">
        <w:rPr>
          <w:rFonts w:ascii="Century Gothic" w:hAnsi="Century Gothic"/>
          <w:sz w:val="22"/>
          <w:szCs w:val="22"/>
        </w:rPr>
        <w:t>vagyon tulajdonjogát átruházni természetes személy vagy átlátható szervezet részére lehet. A</w:t>
      </w:r>
      <w:r>
        <w:rPr>
          <w:rFonts w:ascii="Century Gothic" w:hAnsi="Century Gothic"/>
          <w:sz w:val="22"/>
          <w:szCs w:val="22"/>
        </w:rPr>
        <w:t xml:space="preserve"> </w:t>
      </w:r>
      <w:r w:rsidRPr="007C0BE1">
        <w:rPr>
          <w:rFonts w:ascii="Century Gothic" w:hAnsi="Century Gothic"/>
          <w:sz w:val="22"/>
          <w:szCs w:val="22"/>
        </w:rPr>
        <w:t xml:space="preserve">pályázatot benyújtó szervezetnek cégszerűen aláírt módon nyilatkoznia kell az </w:t>
      </w:r>
      <w:proofErr w:type="spellStart"/>
      <w:r w:rsidRPr="007C0BE1">
        <w:rPr>
          <w:rFonts w:ascii="Century Gothic" w:hAnsi="Century Gothic"/>
          <w:sz w:val="22"/>
          <w:szCs w:val="22"/>
        </w:rPr>
        <w:t>Nvtv</w:t>
      </w:r>
      <w:proofErr w:type="spellEnd"/>
      <w:r w:rsidRPr="007C0BE1">
        <w:rPr>
          <w:rFonts w:ascii="Century Gothic" w:hAnsi="Century Gothic"/>
          <w:sz w:val="22"/>
          <w:szCs w:val="22"/>
        </w:rPr>
        <w:t>. 3. § (1)</w:t>
      </w:r>
      <w:r>
        <w:rPr>
          <w:rFonts w:ascii="Century Gothic" w:hAnsi="Century Gothic"/>
          <w:sz w:val="22"/>
          <w:szCs w:val="22"/>
        </w:rPr>
        <w:t xml:space="preserve"> </w:t>
      </w:r>
      <w:r w:rsidRPr="007C0BE1">
        <w:rPr>
          <w:rFonts w:ascii="Century Gothic" w:hAnsi="Century Gothic"/>
          <w:sz w:val="22"/>
          <w:szCs w:val="22"/>
        </w:rPr>
        <w:t>bekezdésben foglaltakról, vagyis az átláthatóságról. A valótlan nyilatkozat alapján kötött szerződés</w:t>
      </w:r>
      <w:r>
        <w:rPr>
          <w:rFonts w:ascii="Century Gothic" w:hAnsi="Century Gothic"/>
          <w:sz w:val="22"/>
          <w:szCs w:val="22"/>
        </w:rPr>
        <w:t xml:space="preserve"> </w:t>
      </w:r>
      <w:r w:rsidRPr="007C0BE1">
        <w:rPr>
          <w:rFonts w:ascii="Century Gothic" w:hAnsi="Century Gothic"/>
          <w:sz w:val="22"/>
          <w:szCs w:val="22"/>
        </w:rPr>
        <w:t>semmis.</w:t>
      </w:r>
    </w:p>
    <w:p w14:paraId="2681E626" w14:textId="77777777" w:rsidR="005B6863" w:rsidRDefault="005B6863" w:rsidP="00A82F30">
      <w:pPr>
        <w:ind w:firstLine="567"/>
        <w:jc w:val="both"/>
        <w:rPr>
          <w:rFonts w:ascii="Century Gothic" w:hAnsi="Century Gothic"/>
          <w:b/>
          <w:sz w:val="22"/>
          <w:szCs w:val="22"/>
        </w:rPr>
      </w:pPr>
    </w:p>
    <w:p w14:paraId="64C8B02E" w14:textId="758265A2" w:rsidR="00A82F30" w:rsidRPr="00C628C4" w:rsidRDefault="00A82F30" w:rsidP="00A82F30">
      <w:pPr>
        <w:ind w:firstLine="567"/>
        <w:jc w:val="both"/>
        <w:rPr>
          <w:rFonts w:ascii="Century Gothic" w:hAnsi="Century Gothic"/>
          <w:b/>
          <w:sz w:val="22"/>
          <w:szCs w:val="22"/>
        </w:rPr>
      </w:pPr>
      <w:r w:rsidRPr="00C628C4">
        <w:rPr>
          <w:rFonts w:ascii="Century Gothic" w:hAnsi="Century Gothic"/>
          <w:b/>
          <w:sz w:val="22"/>
          <w:szCs w:val="22"/>
        </w:rPr>
        <w:t>A pályázathoz csatolni kell:</w:t>
      </w:r>
    </w:p>
    <w:p w14:paraId="63C6527E" w14:textId="77777777" w:rsidR="007C0BE1" w:rsidRPr="009574FB" w:rsidRDefault="007C0BE1" w:rsidP="007C0BE1">
      <w:pPr>
        <w:ind w:left="567"/>
        <w:jc w:val="both"/>
        <w:rPr>
          <w:rFonts w:ascii="Century Gothic" w:hAnsi="Century Gothic"/>
          <w:sz w:val="22"/>
          <w:szCs w:val="22"/>
        </w:rPr>
      </w:pPr>
      <w:r w:rsidRPr="009574FB">
        <w:rPr>
          <w:rFonts w:ascii="Century Gothic" w:hAnsi="Century Gothic"/>
          <w:sz w:val="22"/>
          <w:szCs w:val="22"/>
        </w:rPr>
        <w:t>- a 30 napnál nem régebbi eredeti cégkivonatot és aláírási címpéldányt bemutatni,</w:t>
      </w:r>
    </w:p>
    <w:p w14:paraId="1A96AABF" w14:textId="6808D1E9" w:rsidR="007C0BE1" w:rsidRPr="009574FB" w:rsidRDefault="007C0BE1" w:rsidP="007C0BE1">
      <w:pPr>
        <w:ind w:left="567"/>
        <w:jc w:val="both"/>
        <w:rPr>
          <w:rFonts w:ascii="Century Gothic" w:hAnsi="Century Gothic"/>
          <w:sz w:val="22"/>
          <w:szCs w:val="22"/>
        </w:rPr>
      </w:pPr>
      <w:r w:rsidRPr="009574FB">
        <w:rPr>
          <w:rFonts w:ascii="Century Gothic" w:hAnsi="Century Gothic"/>
          <w:sz w:val="22"/>
          <w:szCs w:val="22"/>
        </w:rPr>
        <w:t>- gazdasági társaság csak a törvényes képviselője vagy a Ptk. előírásainak megfelelő</w:t>
      </w:r>
      <w:r w:rsidR="000842F1">
        <w:rPr>
          <w:rFonts w:ascii="Century Gothic" w:hAnsi="Century Gothic"/>
          <w:sz w:val="22"/>
          <w:szCs w:val="22"/>
        </w:rPr>
        <w:t xml:space="preserve"> </w:t>
      </w:r>
      <w:r w:rsidRPr="009574FB">
        <w:rPr>
          <w:rFonts w:ascii="Century Gothic" w:hAnsi="Century Gothic"/>
          <w:sz w:val="22"/>
          <w:szCs w:val="22"/>
        </w:rPr>
        <w:t>meghatalmazással rendelkező meghatalmazottja útján vehet részt a pályázaton.</w:t>
      </w:r>
    </w:p>
    <w:p w14:paraId="540F1723" w14:textId="77777777" w:rsidR="00A82F30" w:rsidRPr="009574FB" w:rsidRDefault="00A82F30" w:rsidP="00A82F30">
      <w:pPr>
        <w:jc w:val="both"/>
        <w:rPr>
          <w:rFonts w:ascii="Century Gothic" w:hAnsi="Century Gothic"/>
          <w:sz w:val="22"/>
          <w:szCs w:val="22"/>
        </w:rPr>
      </w:pPr>
    </w:p>
    <w:p w14:paraId="61F77666" w14:textId="346AC9B5" w:rsidR="00A82F30" w:rsidRPr="009574FB" w:rsidRDefault="00A82F30" w:rsidP="00A82F30">
      <w:pPr>
        <w:jc w:val="both"/>
        <w:rPr>
          <w:rFonts w:ascii="Century Gothic" w:hAnsi="Century Gothic"/>
          <w:sz w:val="22"/>
          <w:szCs w:val="22"/>
        </w:rPr>
      </w:pPr>
      <w:r w:rsidRPr="009574FB">
        <w:rPr>
          <w:rFonts w:ascii="Century Gothic" w:hAnsi="Century Gothic"/>
          <w:b/>
          <w:bCs/>
          <w:sz w:val="22"/>
          <w:szCs w:val="22"/>
        </w:rPr>
        <w:t>6. Az ajánlatok benyújtásának módja:</w:t>
      </w:r>
      <w:r w:rsidRPr="009574FB">
        <w:rPr>
          <w:rFonts w:ascii="Century Gothic" w:hAnsi="Century Gothic"/>
          <w:sz w:val="22"/>
          <w:szCs w:val="22"/>
        </w:rPr>
        <w:t xml:space="preserve"> az ajánlatok benyújthatók személyesen (Polgármesteri Hivatal 2531 Tokod, Kossuth Lajos utca 53.) vagy postai úton (Tokod Nagyközség Önkormányzata, 2531 Tokod, Kossuth Lajos utca 53.). Az ajánlatot zárt borítékban kell benyújtani, melynek minden oldalát aláírással kell ellátni. A borítékon fel kell tüntetni: </w:t>
      </w:r>
      <w:r w:rsidR="007C0BE1" w:rsidRPr="009574FB">
        <w:rPr>
          <w:rFonts w:ascii="Century Gothic" w:hAnsi="Century Gothic"/>
          <w:sz w:val="22"/>
          <w:szCs w:val="22"/>
        </w:rPr>
        <w:t>„Pályázati ajánlat a Tokod belterület 535/</w:t>
      </w:r>
      <w:r w:rsidR="002D5D2A">
        <w:rPr>
          <w:rFonts w:ascii="Century Gothic" w:hAnsi="Century Gothic"/>
          <w:sz w:val="22"/>
          <w:szCs w:val="22"/>
        </w:rPr>
        <w:t>3</w:t>
      </w:r>
      <w:r w:rsidR="007C0BE1" w:rsidRPr="009574FB">
        <w:rPr>
          <w:rFonts w:ascii="Century Gothic" w:hAnsi="Century Gothic"/>
          <w:sz w:val="22"/>
          <w:szCs w:val="22"/>
        </w:rPr>
        <w:t xml:space="preserve"> hrsz. ingatlan megvételére”</w:t>
      </w:r>
    </w:p>
    <w:p w14:paraId="332D8CE1" w14:textId="77777777" w:rsidR="005B6863" w:rsidRDefault="00A82F30" w:rsidP="000842F1">
      <w:pPr>
        <w:jc w:val="both"/>
        <w:rPr>
          <w:rFonts w:ascii="Century Gothic" w:hAnsi="Century Gothic"/>
          <w:sz w:val="22"/>
          <w:szCs w:val="22"/>
        </w:rPr>
      </w:pPr>
      <w:r w:rsidRPr="009574FB">
        <w:rPr>
          <w:rFonts w:ascii="Century Gothic" w:hAnsi="Century Gothic"/>
          <w:sz w:val="22"/>
          <w:szCs w:val="22"/>
        </w:rPr>
        <w:br/>
      </w:r>
      <w:r w:rsidRPr="009574FB">
        <w:rPr>
          <w:rFonts w:ascii="Century Gothic" w:hAnsi="Century Gothic"/>
          <w:b/>
          <w:sz w:val="22"/>
          <w:szCs w:val="22"/>
        </w:rPr>
        <w:t>7</w:t>
      </w:r>
      <w:r w:rsidRPr="009574FB">
        <w:rPr>
          <w:rFonts w:ascii="Century Gothic" w:hAnsi="Century Gothic"/>
          <w:b/>
          <w:bCs/>
          <w:sz w:val="22"/>
          <w:szCs w:val="22"/>
        </w:rPr>
        <w:t>. A pályázatok elbírálásának szempontja:</w:t>
      </w:r>
      <w:r w:rsidRPr="009574FB">
        <w:rPr>
          <w:rFonts w:ascii="Century Gothic" w:hAnsi="Century Gothic"/>
          <w:sz w:val="22"/>
          <w:szCs w:val="22"/>
        </w:rPr>
        <w:t xml:space="preserve"> </w:t>
      </w:r>
      <w:r w:rsidR="007C0BE1" w:rsidRPr="009574FB">
        <w:rPr>
          <w:rFonts w:ascii="Century Gothic" w:hAnsi="Century Gothic"/>
          <w:sz w:val="22"/>
          <w:szCs w:val="22"/>
        </w:rPr>
        <w:t>A pályázat nyertese az az ajánlattevő lesz, aki a pályázati feltételeknek megfelel és összességében a</w:t>
      </w:r>
      <w:r w:rsidR="000842F1">
        <w:rPr>
          <w:rFonts w:ascii="Century Gothic" w:hAnsi="Century Gothic"/>
          <w:sz w:val="22"/>
          <w:szCs w:val="22"/>
        </w:rPr>
        <w:t xml:space="preserve"> </w:t>
      </w:r>
      <w:r w:rsidR="007C0BE1" w:rsidRPr="009574FB">
        <w:rPr>
          <w:rFonts w:ascii="Century Gothic" w:hAnsi="Century Gothic"/>
          <w:sz w:val="22"/>
          <w:szCs w:val="22"/>
        </w:rPr>
        <w:t>legelőnyösebb</w:t>
      </w:r>
      <w:r w:rsidR="00B06E05">
        <w:rPr>
          <w:rFonts w:ascii="Century Gothic" w:hAnsi="Century Gothic"/>
          <w:sz w:val="22"/>
          <w:szCs w:val="22"/>
        </w:rPr>
        <w:t>, legnagyobb</w:t>
      </w:r>
      <w:r w:rsidR="007C0BE1" w:rsidRPr="009574FB">
        <w:rPr>
          <w:rFonts w:ascii="Century Gothic" w:hAnsi="Century Gothic"/>
          <w:sz w:val="22"/>
          <w:szCs w:val="22"/>
        </w:rPr>
        <w:t xml:space="preserve"> ajánlatot teszi. </w:t>
      </w:r>
      <w:r w:rsidR="005B6863" w:rsidRPr="005B6863">
        <w:rPr>
          <w:rFonts w:ascii="Century Gothic" w:hAnsi="Century Gothic"/>
          <w:sz w:val="22"/>
          <w:szCs w:val="22"/>
        </w:rPr>
        <w:t>Amennyiben azonos összeggel kerül benyújtásra több pályázat, és azok ajánlata a legkedvezőbb, akkor a Képviselő-testület felhatalmazásával a polgármester előtt írásban újbóli ajánlatot tehetnek az azonos ajánlatot adók mindaddig, amíg nem lesz egy kedvező ajánlat.</w:t>
      </w:r>
      <w:r w:rsidR="005B6863">
        <w:rPr>
          <w:rFonts w:ascii="Century Gothic" w:hAnsi="Century Gothic"/>
          <w:sz w:val="22"/>
          <w:szCs w:val="22"/>
        </w:rPr>
        <w:t xml:space="preserve"> </w:t>
      </w:r>
    </w:p>
    <w:p w14:paraId="68DDE56B" w14:textId="77777777" w:rsidR="00C529EA" w:rsidRDefault="00C529EA" w:rsidP="000842F1">
      <w:pPr>
        <w:jc w:val="both"/>
        <w:rPr>
          <w:rFonts w:ascii="Century Gothic" w:hAnsi="Century Gothic"/>
          <w:sz w:val="22"/>
          <w:szCs w:val="22"/>
        </w:rPr>
      </w:pPr>
    </w:p>
    <w:p w14:paraId="46BA6265" w14:textId="77777777" w:rsidR="00C529EA" w:rsidRDefault="00C529EA" w:rsidP="000842F1">
      <w:pPr>
        <w:jc w:val="both"/>
        <w:rPr>
          <w:rFonts w:ascii="Century Gothic" w:hAnsi="Century Gothic"/>
          <w:sz w:val="22"/>
          <w:szCs w:val="22"/>
        </w:rPr>
      </w:pPr>
    </w:p>
    <w:p w14:paraId="5B5F1CD8" w14:textId="77777777" w:rsidR="00C529EA" w:rsidRDefault="00C529EA" w:rsidP="000842F1">
      <w:pPr>
        <w:jc w:val="both"/>
        <w:rPr>
          <w:rFonts w:ascii="Century Gothic" w:hAnsi="Century Gothic"/>
          <w:sz w:val="22"/>
          <w:szCs w:val="22"/>
        </w:rPr>
      </w:pPr>
    </w:p>
    <w:p w14:paraId="4CD3D536" w14:textId="6F4D7CD9" w:rsidR="00A82F30" w:rsidRPr="009574FB" w:rsidRDefault="007C0BE1" w:rsidP="00A82F30">
      <w:pPr>
        <w:jc w:val="both"/>
        <w:rPr>
          <w:rFonts w:ascii="Century Gothic" w:hAnsi="Century Gothic"/>
          <w:b/>
          <w:bCs/>
          <w:sz w:val="22"/>
          <w:szCs w:val="22"/>
        </w:rPr>
      </w:pPr>
      <w:r w:rsidRPr="009574FB">
        <w:rPr>
          <w:rFonts w:ascii="Century Gothic" w:hAnsi="Century Gothic"/>
          <w:sz w:val="22"/>
          <w:szCs w:val="22"/>
        </w:rPr>
        <w:lastRenderedPageBreak/>
        <w:t>A pályázat nyertesével az adásvételi szerződést legkésőbb az elbírálást követő 90. napon belül köti</w:t>
      </w:r>
      <w:r w:rsidR="000842F1">
        <w:rPr>
          <w:rFonts w:ascii="Century Gothic" w:hAnsi="Century Gothic"/>
          <w:sz w:val="22"/>
          <w:szCs w:val="22"/>
        </w:rPr>
        <w:t xml:space="preserve"> </w:t>
      </w:r>
      <w:r w:rsidRPr="009574FB">
        <w:rPr>
          <w:rFonts w:ascii="Century Gothic" w:hAnsi="Century Gothic"/>
          <w:sz w:val="22"/>
          <w:szCs w:val="22"/>
        </w:rPr>
        <w:t>az Önkormányzat. A kiíró csak a pályázat nyertesével - vagy annak visszalépése esetén a második</w:t>
      </w:r>
      <w:r w:rsidR="000842F1">
        <w:rPr>
          <w:rFonts w:ascii="Century Gothic" w:hAnsi="Century Gothic"/>
          <w:sz w:val="22"/>
          <w:szCs w:val="22"/>
        </w:rPr>
        <w:t xml:space="preserve"> </w:t>
      </w:r>
      <w:r w:rsidRPr="009574FB">
        <w:rPr>
          <w:rFonts w:ascii="Century Gothic" w:hAnsi="Century Gothic"/>
          <w:sz w:val="22"/>
          <w:szCs w:val="22"/>
        </w:rPr>
        <w:t>legelőnyösebb</w:t>
      </w:r>
      <w:r w:rsidR="00B06E05">
        <w:rPr>
          <w:rFonts w:ascii="Century Gothic" w:hAnsi="Century Gothic"/>
          <w:sz w:val="22"/>
          <w:szCs w:val="22"/>
        </w:rPr>
        <w:t>, legnagyobb</w:t>
      </w:r>
      <w:r w:rsidRPr="009574FB">
        <w:rPr>
          <w:rFonts w:ascii="Century Gothic" w:hAnsi="Century Gothic"/>
          <w:sz w:val="22"/>
          <w:szCs w:val="22"/>
        </w:rPr>
        <w:t xml:space="preserve"> ajánlatot tevő személlyel köt szerződést.</w:t>
      </w:r>
      <w:r w:rsidRPr="009574FB">
        <w:rPr>
          <w:rFonts w:ascii="Century Gothic" w:hAnsi="Century Gothic"/>
          <w:sz w:val="22"/>
          <w:szCs w:val="22"/>
        </w:rPr>
        <w:cr/>
      </w:r>
      <w:r w:rsidR="00A82F30" w:rsidRPr="009574FB">
        <w:rPr>
          <w:rFonts w:ascii="Century Gothic" w:hAnsi="Century Gothic"/>
          <w:sz w:val="22"/>
          <w:szCs w:val="22"/>
        </w:rPr>
        <w:br/>
      </w:r>
      <w:r w:rsidR="00A82F30" w:rsidRPr="009574FB">
        <w:rPr>
          <w:rFonts w:ascii="Century Gothic" w:hAnsi="Century Gothic"/>
          <w:b/>
          <w:sz w:val="22"/>
          <w:szCs w:val="22"/>
        </w:rPr>
        <w:t>8</w:t>
      </w:r>
      <w:r w:rsidR="00A82F30" w:rsidRPr="009574FB">
        <w:rPr>
          <w:rFonts w:ascii="Century Gothic" w:hAnsi="Century Gothic"/>
          <w:b/>
          <w:bCs/>
          <w:sz w:val="22"/>
          <w:szCs w:val="22"/>
        </w:rPr>
        <w:t>. Az ajánlatok benyújtásának határideje: 202</w:t>
      </w:r>
      <w:r w:rsidR="006F5E14">
        <w:rPr>
          <w:rFonts w:ascii="Century Gothic" w:hAnsi="Century Gothic"/>
          <w:b/>
          <w:bCs/>
          <w:sz w:val="22"/>
          <w:szCs w:val="22"/>
        </w:rPr>
        <w:t>5</w:t>
      </w:r>
      <w:r w:rsidR="00A82F30" w:rsidRPr="009574FB">
        <w:rPr>
          <w:rFonts w:ascii="Century Gothic" w:hAnsi="Century Gothic"/>
          <w:b/>
          <w:bCs/>
          <w:sz w:val="22"/>
          <w:szCs w:val="22"/>
        </w:rPr>
        <w:t xml:space="preserve">. </w:t>
      </w:r>
      <w:r w:rsidR="00C529EA">
        <w:rPr>
          <w:rFonts w:ascii="Century Gothic" w:hAnsi="Century Gothic"/>
          <w:b/>
          <w:bCs/>
          <w:sz w:val="22"/>
          <w:szCs w:val="22"/>
        </w:rPr>
        <w:t>április 25</w:t>
      </w:r>
      <w:r w:rsidR="00A82F30" w:rsidRPr="009574FB">
        <w:rPr>
          <w:rFonts w:ascii="Century Gothic" w:hAnsi="Century Gothic"/>
          <w:b/>
          <w:bCs/>
          <w:sz w:val="22"/>
          <w:szCs w:val="22"/>
        </w:rPr>
        <w:t xml:space="preserve">. </w:t>
      </w:r>
      <w:r w:rsidR="007D4E81">
        <w:rPr>
          <w:rFonts w:ascii="Century Gothic" w:hAnsi="Century Gothic"/>
          <w:b/>
          <w:bCs/>
          <w:sz w:val="22"/>
          <w:szCs w:val="22"/>
        </w:rPr>
        <w:t>12</w:t>
      </w:r>
      <w:r w:rsidR="00A82F30" w:rsidRPr="009574FB">
        <w:rPr>
          <w:rFonts w:ascii="Century Gothic" w:hAnsi="Century Gothic"/>
          <w:b/>
          <w:bCs/>
          <w:sz w:val="22"/>
          <w:szCs w:val="22"/>
        </w:rPr>
        <w:t>.00 óra</w:t>
      </w:r>
    </w:p>
    <w:p w14:paraId="75A75527" w14:textId="77777777" w:rsidR="00A82F30" w:rsidRPr="009574FB" w:rsidRDefault="00A82F30" w:rsidP="00A82F30">
      <w:pPr>
        <w:jc w:val="both"/>
        <w:rPr>
          <w:rFonts w:ascii="Century Gothic" w:hAnsi="Century Gothic"/>
          <w:b/>
          <w:bCs/>
          <w:sz w:val="22"/>
          <w:szCs w:val="22"/>
        </w:rPr>
      </w:pPr>
      <w:r w:rsidRPr="009574FB">
        <w:rPr>
          <w:rFonts w:ascii="Century Gothic" w:hAnsi="Century Gothic"/>
          <w:color w:val="000000"/>
          <w:sz w:val="22"/>
          <w:szCs w:val="22"/>
        </w:rPr>
        <w:t>A</w:t>
      </w:r>
      <w:r w:rsidRPr="009574FB">
        <w:rPr>
          <w:rFonts w:ascii="Century Gothic" w:hAnsi="Century Gothic"/>
          <w:sz w:val="22"/>
          <w:szCs w:val="22"/>
        </w:rPr>
        <w:t xml:space="preserve"> postai úton feladott pályázatoknak ezen időpontig be kell érkezniük.</w:t>
      </w:r>
    </w:p>
    <w:p w14:paraId="2F7A9F85" w14:textId="77777777" w:rsidR="00A82F30" w:rsidRPr="009574FB" w:rsidRDefault="00A82F30" w:rsidP="00A82F30">
      <w:pPr>
        <w:jc w:val="both"/>
        <w:rPr>
          <w:rFonts w:ascii="Century Gothic" w:hAnsi="Century Gothic"/>
          <w:sz w:val="22"/>
          <w:szCs w:val="22"/>
        </w:rPr>
      </w:pPr>
      <w:r w:rsidRPr="009574FB">
        <w:rPr>
          <w:rFonts w:ascii="Century Gothic" w:hAnsi="Century Gothic"/>
          <w:sz w:val="22"/>
          <w:szCs w:val="22"/>
        </w:rPr>
        <w:t xml:space="preserve"> </w:t>
      </w:r>
    </w:p>
    <w:p w14:paraId="440D46ED" w14:textId="2BB2BE07" w:rsidR="00A82F30" w:rsidRPr="009574FB" w:rsidRDefault="00A82F30" w:rsidP="00A82F30">
      <w:pPr>
        <w:jc w:val="both"/>
        <w:rPr>
          <w:rFonts w:ascii="Century Gothic" w:hAnsi="Century Gothic"/>
          <w:b/>
          <w:bCs/>
          <w:sz w:val="22"/>
          <w:szCs w:val="22"/>
        </w:rPr>
      </w:pPr>
      <w:r w:rsidRPr="009574FB">
        <w:rPr>
          <w:rFonts w:ascii="Century Gothic" w:hAnsi="Century Gothic"/>
          <w:b/>
          <w:sz w:val="22"/>
          <w:szCs w:val="22"/>
        </w:rPr>
        <w:t>9.</w:t>
      </w:r>
      <w:r w:rsidR="00A25982" w:rsidRPr="009574FB">
        <w:rPr>
          <w:rFonts w:ascii="Century Gothic" w:hAnsi="Century Gothic"/>
          <w:b/>
          <w:bCs/>
          <w:sz w:val="22"/>
          <w:szCs w:val="22"/>
        </w:rPr>
        <w:t xml:space="preserve"> </w:t>
      </w:r>
      <w:r w:rsidRPr="009574FB">
        <w:rPr>
          <w:rFonts w:ascii="Century Gothic" w:hAnsi="Century Gothic"/>
          <w:b/>
          <w:bCs/>
          <w:sz w:val="22"/>
          <w:szCs w:val="22"/>
        </w:rPr>
        <w:t>A</w:t>
      </w:r>
      <w:r w:rsidR="00A25982" w:rsidRPr="009574FB">
        <w:rPr>
          <w:rFonts w:ascii="Century Gothic" w:hAnsi="Century Gothic"/>
          <w:b/>
          <w:bCs/>
          <w:sz w:val="22"/>
          <w:szCs w:val="22"/>
        </w:rPr>
        <w:t xml:space="preserve"> pályázat</w:t>
      </w:r>
      <w:r w:rsidRPr="009574FB">
        <w:rPr>
          <w:rFonts w:ascii="Century Gothic" w:hAnsi="Century Gothic"/>
          <w:b/>
          <w:bCs/>
          <w:sz w:val="22"/>
          <w:szCs w:val="22"/>
        </w:rPr>
        <w:t xml:space="preserve"> eredmény</w:t>
      </w:r>
      <w:r w:rsidR="00A25982" w:rsidRPr="009574FB">
        <w:rPr>
          <w:rFonts w:ascii="Century Gothic" w:hAnsi="Century Gothic"/>
          <w:b/>
          <w:bCs/>
          <w:sz w:val="22"/>
          <w:szCs w:val="22"/>
        </w:rPr>
        <w:t>ének</w:t>
      </w:r>
      <w:r w:rsidRPr="009574FB">
        <w:rPr>
          <w:rFonts w:ascii="Century Gothic" w:hAnsi="Century Gothic"/>
          <w:b/>
          <w:bCs/>
          <w:sz w:val="22"/>
          <w:szCs w:val="22"/>
        </w:rPr>
        <w:t xml:space="preserve"> kihirdetésének ideje: 20</w:t>
      </w:r>
      <w:r w:rsidR="00011C40" w:rsidRPr="009574FB">
        <w:rPr>
          <w:rFonts w:ascii="Century Gothic" w:hAnsi="Century Gothic"/>
          <w:b/>
          <w:bCs/>
          <w:sz w:val="22"/>
          <w:szCs w:val="22"/>
        </w:rPr>
        <w:t>2</w:t>
      </w:r>
      <w:r w:rsidR="006F5E14">
        <w:rPr>
          <w:rFonts w:ascii="Century Gothic" w:hAnsi="Century Gothic"/>
          <w:b/>
          <w:bCs/>
          <w:sz w:val="22"/>
          <w:szCs w:val="22"/>
        </w:rPr>
        <w:t>5</w:t>
      </w:r>
      <w:r w:rsidRPr="009574FB">
        <w:rPr>
          <w:rFonts w:ascii="Century Gothic" w:hAnsi="Century Gothic"/>
          <w:b/>
          <w:bCs/>
          <w:sz w:val="22"/>
          <w:szCs w:val="22"/>
        </w:rPr>
        <w:t xml:space="preserve">. </w:t>
      </w:r>
      <w:r w:rsidR="00C529EA">
        <w:rPr>
          <w:rFonts w:ascii="Century Gothic" w:hAnsi="Century Gothic"/>
          <w:b/>
          <w:bCs/>
          <w:sz w:val="22"/>
          <w:szCs w:val="22"/>
        </w:rPr>
        <w:t>április 28</w:t>
      </w:r>
      <w:r w:rsidRPr="009574FB">
        <w:rPr>
          <w:rFonts w:ascii="Century Gothic" w:hAnsi="Century Gothic"/>
          <w:b/>
          <w:bCs/>
          <w:sz w:val="22"/>
          <w:szCs w:val="22"/>
        </w:rPr>
        <w:t>-</w:t>
      </w:r>
      <w:r w:rsidR="00324D7C">
        <w:rPr>
          <w:rFonts w:ascii="Century Gothic" w:hAnsi="Century Gothic"/>
          <w:b/>
          <w:bCs/>
          <w:sz w:val="22"/>
          <w:szCs w:val="22"/>
        </w:rPr>
        <w:t>á</w:t>
      </w:r>
      <w:r w:rsidRPr="009574FB">
        <w:rPr>
          <w:rFonts w:ascii="Century Gothic" w:hAnsi="Century Gothic"/>
          <w:b/>
          <w:bCs/>
          <w:sz w:val="22"/>
          <w:szCs w:val="22"/>
        </w:rPr>
        <w:t xml:space="preserve">n </w:t>
      </w:r>
      <w:r w:rsidR="00C529EA">
        <w:rPr>
          <w:rFonts w:ascii="Century Gothic" w:hAnsi="Century Gothic"/>
          <w:b/>
          <w:bCs/>
          <w:sz w:val="22"/>
          <w:szCs w:val="22"/>
        </w:rPr>
        <w:t>16 óra 45 perckor.</w:t>
      </w:r>
    </w:p>
    <w:p w14:paraId="3BA2FB4B" w14:textId="77777777" w:rsidR="00C578B9" w:rsidRPr="009574FB" w:rsidRDefault="00A82F30" w:rsidP="00A82F30">
      <w:pPr>
        <w:jc w:val="both"/>
        <w:rPr>
          <w:rFonts w:ascii="Century Gothic" w:hAnsi="Century Gothic"/>
          <w:sz w:val="22"/>
          <w:szCs w:val="22"/>
        </w:rPr>
      </w:pPr>
      <w:r w:rsidRPr="009574FB">
        <w:rPr>
          <w:rFonts w:ascii="Century Gothic" w:hAnsi="Century Gothic"/>
          <w:sz w:val="22"/>
          <w:szCs w:val="22"/>
        </w:rPr>
        <w:t xml:space="preserve"> </w:t>
      </w:r>
    </w:p>
    <w:p w14:paraId="2F93A950" w14:textId="4EF94F18" w:rsidR="00C578B9" w:rsidRPr="009574FB" w:rsidRDefault="00C578B9" w:rsidP="00C578B9">
      <w:pPr>
        <w:jc w:val="both"/>
        <w:rPr>
          <w:rFonts w:ascii="Century Gothic" w:hAnsi="Century Gothic"/>
          <w:b/>
          <w:bCs/>
          <w:sz w:val="22"/>
          <w:szCs w:val="22"/>
        </w:rPr>
      </w:pPr>
      <w:r w:rsidRPr="009574FB">
        <w:rPr>
          <w:rFonts w:ascii="Century Gothic" w:hAnsi="Century Gothic"/>
          <w:b/>
          <w:bCs/>
          <w:sz w:val="22"/>
          <w:szCs w:val="22"/>
        </w:rPr>
        <w:t>10. Az ajánlat minimális tartalmi elemei a következők:</w:t>
      </w:r>
    </w:p>
    <w:p w14:paraId="4ED331DC" w14:textId="706E8325" w:rsidR="00C578B9" w:rsidRPr="009574FB" w:rsidRDefault="00C578B9" w:rsidP="00C578B9">
      <w:pPr>
        <w:jc w:val="both"/>
        <w:rPr>
          <w:rFonts w:ascii="Century Gothic" w:hAnsi="Century Gothic"/>
          <w:sz w:val="22"/>
          <w:szCs w:val="22"/>
        </w:rPr>
      </w:pPr>
      <w:r w:rsidRPr="009574FB">
        <w:rPr>
          <w:rFonts w:ascii="Century Gothic" w:hAnsi="Century Gothic"/>
          <w:sz w:val="22"/>
          <w:szCs w:val="22"/>
        </w:rPr>
        <w:t>- pályázó nev</w:t>
      </w:r>
      <w:r w:rsidR="000842F1">
        <w:rPr>
          <w:rFonts w:ascii="Century Gothic" w:hAnsi="Century Gothic"/>
          <w:sz w:val="22"/>
          <w:szCs w:val="22"/>
        </w:rPr>
        <w:t>e</w:t>
      </w:r>
      <w:r w:rsidRPr="009574FB">
        <w:rPr>
          <w:rFonts w:ascii="Century Gothic" w:hAnsi="Century Gothic"/>
          <w:sz w:val="22"/>
          <w:szCs w:val="22"/>
        </w:rPr>
        <w:t>, cím</w:t>
      </w:r>
      <w:r w:rsidR="000842F1">
        <w:rPr>
          <w:rFonts w:ascii="Century Gothic" w:hAnsi="Century Gothic"/>
          <w:sz w:val="22"/>
          <w:szCs w:val="22"/>
        </w:rPr>
        <w:t>e,</w:t>
      </w:r>
    </w:p>
    <w:p w14:paraId="172CAFEC" w14:textId="77777777" w:rsidR="00C578B9" w:rsidRPr="009574FB" w:rsidRDefault="00C578B9" w:rsidP="00C578B9">
      <w:pPr>
        <w:jc w:val="both"/>
        <w:rPr>
          <w:rFonts w:ascii="Century Gothic" w:hAnsi="Century Gothic"/>
          <w:sz w:val="22"/>
          <w:szCs w:val="22"/>
        </w:rPr>
      </w:pPr>
      <w:r w:rsidRPr="009574FB">
        <w:rPr>
          <w:rFonts w:ascii="Century Gothic" w:hAnsi="Century Gothic"/>
          <w:sz w:val="22"/>
          <w:szCs w:val="22"/>
        </w:rPr>
        <w:t>- a pályázónak nyilatkoznia kell arra vonatkozóan, hogy elfogadja-e a pályázati feltételeket,</w:t>
      </w:r>
    </w:p>
    <w:p w14:paraId="471FEFAA" w14:textId="4B0B90C1" w:rsidR="00C578B9" w:rsidRPr="009574FB" w:rsidRDefault="00C578B9" w:rsidP="00C578B9">
      <w:pPr>
        <w:jc w:val="both"/>
        <w:rPr>
          <w:rFonts w:ascii="Century Gothic" w:hAnsi="Century Gothic"/>
          <w:sz w:val="22"/>
          <w:szCs w:val="22"/>
        </w:rPr>
      </w:pPr>
      <w:r w:rsidRPr="009574FB">
        <w:rPr>
          <w:rFonts w:ascii="Century Gothic" w:hAnsi="Century Gothic"/>
          <w:sz w:val="22"/>
          <w:szCs w:val="22"/>
        </w:rPr>
        <w:t>- a pályázónak egyértelműen nyilatkoznia kell az ingatlanért felkínált vételár nagyságáról</w:t>
      </w:r>
      <w:r w:rsidR="000842F1">
        <w:rPr>
          <w:rFonts w:ascii="Century Gothic" w:hAnsi="Century Gothic"/>
          <w:sz w:val="22"/>
          <w:szCs w:val="22"/>
        </w:rPr>
        <w:t xml:space="preserve"> </w:t>
      </w:r>
      <w:r w:rsidRPr="009574FB">
        <w:rPr>
          <w:rFonts w:ascii="Century Gothic" w:hAnsi="Century Gothic"/>
          <w:sz w:val="22"/>
          <w:szCs w:val="22"/>
        </w:rPr>
        <w:t>(egyösszegű megajánlást kér a kiíró)</w:t>
      </w:r>
    </w:p>
    <w:p w14:paraId="4C66D048" w14:textId="0A613839" w:rsidR="00A82F30" w:rsidRPr="009574FB" w:rsidRDefault="00A82F30" w:rsidP="00C578B9">
      <w:pPr>
        <w:jc w:val="both"/>
        <w:rPr>
          <w:rFonts w:ascii="Century Gothic" w:hAnsi="Century Gothic"/>
          <w:b/>
          <w:bCs/>
          <w:sz w:val="22"/>
          <w:szCs w:val="22"/>
        </w:rPr>
      </w:pPr>
      <w:r w:rsidRPr="009574FB">
        <w:rPr>
          <w:rFonts w:ascii="Century Gothic" w:hAnsi="Century Gothic"/>
          <w:sz w:val="22"/>
          <w:szCs w:val="22"/>
        </w:rPr>
        <w:br/>
      </w:r>
      <w:r w:rsidRPr="009574FB">
        <w:rPr>
          <w:rFonts w:ascii="Century Gothic" w:hAnsi="Century Gothic"/>
          <w:b/>
          <w:bCs/>
          <w:sz w:val="22"/>
          <w:szCs w:val="22"/>
        </w:rPr>
        <w:t>1</w:t>
      </w:r>
      <w:r w:rsidR="00C578B9" w:rsidRPr="009574FB">
        <w:rPr>
          <w:rFonts w:ascii="Century Gothic" w:hAnsi="Century Gothic"/>
          <w:b/>
          <w:bCs/>
          <w:sz w:val="22"/>
          <w:szCs w:val="22"/>
        </w:rPr>
        <w:t>1</w:t>
      </w:r>
      <w:r w:rsidRPr="009574FB">
        <w:rPr>
          <w:rFonts w:ascii="Century Gothic" w:hAnsi="Century Gothic"/>
          <w:b/>
          <w:bCs/>
          <w:sz w:val="22"/>
          <w:szCs w:val="22"/>
        </w:rPr>
        <w:t xml:space="preserve">. A pályázati eljárásra vonatkozóan további információ szerezhető: </w:t>
      </w:r>
      <w:r w:rsidRPr="009574FB">
        <w:rPr>
          <w:rFonts w:ascii="Century Gothic" w:hAnsi="Century Gothic"/>
          <w:bCs/>
          <w:sz w:val="22"/>
          <w:szCs w:val="22"/>
        </w:rPr>
        <w:t>Tokodi Polgármesteri Hivatal műszaki irodáján személyesen vagy telefonon: 06-33-505-110-</w:t>
      </w:r>
      <w:r w:rsidR="00324D7C">
        <w:rPr>
          <w:rFonts w:ascii="Century Gothic" w:hAnsi="Century Gothic"/>
          <w:bCs/>
          <w:sz w:val="22"/>
          <w:szCs w:val="22"/>
        </w:rPr>
        <w:t>e</w:t>
      </w:r>
      <w:r w:rsidRPr="009574FB">
        <w:rPr>
          <w:rFonts w:ascii="Century Gothic" w:hAnsi="Century Gothic"/>
          <w:bCs/>
          <w:sz w:val="22"/>
          <w:szCs w:val="22"/>
        </w:rPr>
        <w:t xml:space="preserve">s mellék, </w:t>
      </w:r>
      <w:r w:rsidRPr="009574FB">
        <w:rPr>
          <w:rFonts w:ascii="Century Gothic" w:hAnsi="Century Gothic"/>
          <w:sz w:val="22"/>
          <w:szCs w:val="22"/>
        </w:rPr>
        <w:t>06-30-572-2779</w:t>
      </w:r>
    </w:p>
    <w:p w14:paraId="399CE30C" w14:textId="737AC3B1" w:rsidR="00A82F30" w:rsidRPr="009574FB" w:rsidRDefault="00A82F30" w:rsidP="00A82F30">
      <w:pPr>
        <w:jc w:val="both"/>
        <w:rPr>
          <w:rFonts w:ascii="Century Gothic" w:hAnsi="Century Gothic"/>
          <w:b/>
          <w:bCs/>
          <w:sz w:val="22"/>
          <w:szCs w:val="22"/>
        </w:rPr>
      </w:pPr>
      <w:r w:rsidRPr="009574FB">
        <w:rPr>
          <w:rFonts w:ascii="Century Gothic" w:hAnsi="Century Gothic"/>
          <w:sz w:val="22"/>
          <w:szCs w:val="22"/>
        </w:rPr>
        <w:br/>
      </w:r>
      <w:r w:rsidRPr="009574FB">
        <w:rPr>
          <w:rFonts w:ascii="Century Gothic" w:hAnsi="Century Gothic"/>
          <w:b/>
          <w:bCs/>
          <w:sz w:val="22"/>
          <w:szCs w:val="22"/>
        </w:rPr>
        <w:t>1</w:t>
      </w:r>
      <w:r w:rsidR="009574FB">
        <w:rPr>
          <w:rFonts w:ascii="Century Gothic" w:hAnsi="Century Gothic"/>
          <w:b/>
          <w:bCs/>
          <w:sz w:val="22"/>
          <w:szCs w:val="22"/>
        </w:rPr>
        <w:t>2</w:t>
      </w:r>
      <w:r w:rsidRPr="009574FB">
        <w:rPr>
          <w:rFonts w:ascii="Century Gothic" w:hAnsi="Century Gothic"/>
          <w:b/>
          <w:bCs/>
          <w:sz w:val="22"/>
          <w:szCs w:val="22"/>
        </w:rPr>
        <w:t xml:space="preserve">. Pályázatok elbírálása: </w:t>
      </w:r>
    </w:p>
    <w:p w14:paraId="52BF2909" w14:textId="1976432A" w:rsidR="00A82F30" w:rsidRPr="009574FB" w:rsidRDefault="00A82F30" w:rsidP="00A82F30">
      <w:pPr>
        <w:jc w:val="both"/>
        <w:rPr>
          <w:rFonts w:ascii="Century Gothic" w:hAnsi="Century Gothic"/>
          <w:sz w:val="22"/>
          <w:szCs w:val="22"/>
        </w:rPr>
      </w:pPr>
      <w:r w:rsidRPr="009574FB">
        <w:rPr>
          <w:rFonts w:ascii="Century Gothic" w:hAnsi="Century Gothic"/>
          <w:sz w:val="22"/>
          <w:szCs w:val="22"/>
        </w:rPr>
        <w:t xml:space="preserve">A benyújtott pályázatokat tartalmi és formai szempontból ellenőrizzük. A pályázat nyertese a legkedvezőbb ajánlatot tevő pályázó, akivel az Önkormányzat </w:t>
      </w:r>
      <w:r w:rsidR="00031CEA" w:rsidRPr="009574FB">
        <w:rPr>
          <w:rFonts w:ascii="Century Gothic" w:hAnsi="Century Gothic"/>
          <w:sz w:val="22"/>
          <w:szCs w:val="22"/>
        </w:rPr>
        <w:t>adás-vételi</w:t>
      </w:r>
      <w:r w:rsidRPr="009574FB">
        <w:rPr>
          <w:rFonts w:ascii="Century Gothic" w:hAnsi="Century Gothic"/>
          <w:sz w:val="22"/>
          <w:szCs w:val="22"/>
        </w:rPr>
        <w:t xml:space="preserve"> szerződést köt.</w:t>
      </w:r>
    </w:p>
    <w:p w14:paraId="5ADF15C8" w14:textId="77777777" w:rsidR="002D5D2A" w:rsidRDefault="00A82F30" w:rsidP="00A82F30">
      <w:pPr>
        <w:rPr>
          <w:rFonts w:ascii="Century Gothic" w:hAnsi="Century Gothic"/>
          <w:b/>
          <w:bCs/>
          <w:sz w:val="22"/>
          <w:szCs w:val="22"/>
        </w:rPr>
      </w:pPr>
      <w:r w:rsidRPr="009574FB">
        <w:rPr>
          <w:rFonts w:ascii="Century Gothic" w:hAnsi="Century Gothic"/>
          <w:sz w:val="22"/>
          <w:szCs w:val="22"/>
        </w:rPr>
        <w:br/>
      </w:r>
      <w:r w:rsidRPr="009574FB">
        <w:rPr>
          <w:rFonts w:ascii="Century Gothic" w:hAnsi="Century Gothic"/>
          <w:b/>
          <w:bCs/>
          <w:sz w:val="22"/>
          <w:szCs w:val="22"/>
        </w:rPr>
        <w:t>1</w:t>
      </w:r>
      <w:r w:rsidR="009574FB">
        <w:rPr>
          <w:rFonts w:ascii="Century Gothic" w:hAnsi="Century Gothic"/>
          <w:b/>
          <w:bCs/>
          <w:sz w:val="22"/>
          <w:szCs w:val="22"/>
        </w:rPr>
        <w:t>3</w:t>
      </w:r>
      <w:r w:rsidRPr="009574FB">
        <w:rPr>
          <w:rFonts w:ascii="Century Gothic" w:hAnsi="Century Gothic"/>
          <w:b/>
          <w:bCs/>
          <w:sz w:val="22"/>
          <w:szCs w:val="22"/>
        </w:rPr>
        <w:t>. Egyéb információ:</w:t>
      </w:r>
    </w:p>
    <w:p w14:paraId="0A962AC5" w14:textId="2A8700CB" w:rsidR="00A82F30" w:rsidRPr="009574FB" w:rsidRDefault="002D5D2A" w:rsidP="00A82F30">
      <w:pPr>
        <w:rPr>
          <w:rFonts w:ascii="Century Gothic" w:hAnsi="Century Gothic"/>
          <w:sz w:val="22"/>
          <w:szCs w:val="22"/>
        </w:rPr>
      </w:pPr>
      <w:r>
        <w:rPr>
          <w:rFonts w:ascii="Century Gothic" w:hAnsi="Century Gothic"/>
          <w:sz w:val="22"/>
          <w:szCs w:val="22"/>
        </w:rPr>
        <w:t>- Az ingatlan minimum eladási ára a földhasználati joggal terhelt forgalmi értékkel megegyező.</w:t>
      </w:r>
      <w:r w:rsidR="00A82F30" w:rsidRPr="009574FB">
        <w:rPr>
          <w:rFonts w:ascii="Century Gothic" w:hAnsi="Century Gothic"/>
          <w:sz w:val="22"/>
          <w:szCs w:val="22"/>
          <w:highlight w:val="yellow"/>
        </w:rPr>
        <w:br/>
      </w:r>
      <w:r w:rsidR="00A82F30" w:rsidRPr="009574FB">
        <w:rPr>
          <w:rFonts w:ascii="Century Gothic" w:hAnsi="Century Gothic"/>
          <w:sz w:val="22"/>
          <w:szCs w:val="22"/>
        </w:rPr>
        <w:t>- Az ingatlan igény szerint, a kiíróval egyeztetett időpontban megtekinthető.</w:t>
      </w:r>
    </w:p>
    <w:p w14:paraId="3DF37BA4" w14:textId="77777777" w:rsidR="00A82F30" w:rsidRPr="009574FB" w:rsidRDefault="00A82F30" w:rsidP="00A82F30">
      <w:pPr>
        <w:jc w:val="both"/>
        <w:rPr>
          <w:rFonts w:ascii="Century Gothic" w:hAnsi="Century Gothic"/>
          <w:sz w:val="22"/>
          <w:szCs w:val="22"/>
        </w:rPr>
      </w:pPr>
      <w:r w:rsidRPr="009574FB">
        <w:rPr>
          <w:rFonts w:ascii="Century Gothic" w:hAnsi="Century Gothic"/>
          <w:sz w:val="22"/>
          <w:szCs w:val="22"/>
        </w:rPr>
        <w:t>- Az Önkormányzat fenntartja magának a jogot, hogy a pályázati eljárást indokolás nélkül eredménytelennek nyilváníthatja.</w:t>
      </w:r>
    </w:p>
    <w:p w14:paraId="3677ABEA" w14:textId="6F0D2342" w:rsidR="009574FB" w:rsidRDefault="009574FB" w:rsidP="00A82F30">
      <w:pPr>
        <w:jc w:val="both"/>
        <w:rPr>
          <w:rFonts w:ascii="Century Gothic" w:hAnsi="Century Gothic"/>
          <w:sz w:val="22"/>
          <w:szCs w:val="22"/>
        </w:rPr>
      </w:pPr>
      <w:r w:rsidRPr="009574FB">
        <w:rPr>
          <w:rFonts w:ascii="Century Gothic" w:hAnsi="Century Gothic"/>
          <w:sz w:val="22"/>
          <w:szCs w:val="22"/>
        </w:rPr>
        <w:t>- Felhívjuk a pályázók figyelmét, hogy a nemzeti vagyonról szóló 2011. évi CXCVI. törvény 14.§ (2) bekezdése alapján a helyi önkormányzat tulajdonában lévő ingatlan értékesítése esetén az államot minden más jogosultat megelőző elővásárlási jog illeti meg.</w:t>
      </w:r>
    </w:p>
    <w:p w14:paraId="6BE9BF53" w14:textId="39BB49E9" w:rsidR="009574FB" w:rsidRPr="009574FB" w:rsidRDefault="009574FB" w:rsidP="00A82F30">
      <w:pPr>
        <w:jc w:val="both"/>
        <w:rPr>
          <w:rFonts w:ascii="Century Gothic" w:hAnsi="Century Gothic"/>
          <w:sz w:val="22"/>
          <w:szCs w:val="22"/>
        </w:rPr>
      </w:pPr>
      <w:r w:rsidRPr="009574FB">
        <w:rPr>
          <w:rFonts w:ascii="Century Gothic" w:hAnsi="Century Gothic"/>
          <w:sz w:val="22"/>
          <w:szCs w:val="22"/>
        </w:rPr>
        <w:t>- Az adásvételi szerződésben rögzítésre kerül, hogy az ingatlan értékesítése a jelenlegi műszaki és jogi állapotban történik.</w:t>
      </w:r>
    </w:p>
    <w:p w14:paraId="660E9CFA" w14:textId="15BD2876" w:rsidR="009574FB" w:rsidRDefault="009574FB" w:rsidP="009574FB">
      <w:pPr>
        <w:jc w:val="both"/>
        <w:rPr>
          <w:rFonts w:ascii="Century Gothic" w:hAnsi="Century Gothic"/>
          <w:sz w:val="22"/>
          <w:szCs w:val="22"/>
        </w:rPr>
      </w:pPr>
      <w:r>
        <w:rPr>
          <w:rFonts w:ascii="Century Gothic" w:hAnsi="Century Gothic"/>
          <w:sz w:val="22"/>
          <w:szCs w:val="22"/>
        </w:rPr>
        <w:t xml:space="preserve">- </w:t>
      </w:r>
      <w:r w:rsidRPr="009574FB">
        <w:rPr>
          <w:rFonts w:ascii="Century Gothic" w:hAnsi="Century Gothic"/>
          <w:sz w:val="22"/>
          <w:szCs w:val="22"/>
        </w:rPr>
        <w:t>A tulajdonjog változás ingatlan-nyilvántartásban történő átvezetésének költségei a vevőt terhelik</w:t>
      </w:r>
      <w:r w:rsidR="000842F1">
        <w:rPr>
          <w:rFonts w:ascii="Century Gothic" w:hAnsi="Century Gothic"/>
          <w:sz w:val="22"/>
          <w:szCs w:val="22"/>
        </w:rPr>
        <w:t>.</w:t>
      </w:r>
    </w:p>
    <w:p w14:paraId="5EC3D3B3" w14:textId="77777777" w:rsidR="009574FB" w:rsidRPr="009574FB" w:rsidRDefault="009574FB" w:rsidP="009574FB">
      <w:pPr>
        <w:jc w:val="both"/>
        <w:rPr>
          <w:rFonts w:ascii="Century Gothic" w:hAnsi="Century Gothic"/>
          <w:sz w:val="22"/>
          <w:szCs w:val="22"/>
        </w:rPr>
      </w:pPr>
      <w:r w:rsidRPr="009574FB">
        <w:rPr>
          <w:rFonts w:ascii="Century Gothic" w:hAnsi="Century Gothic"/>
          <w:sz w:val="22"/>
          <w:szCs w:val="22"/>
        </w:rPr>
        <w:t>- A pályázati eljárásban csak olyan természetes vagy jogi személy, jogi személyiség nélküli gazdasági társaság vehet részt pályázóként, aki vállalja, hogy az Önkormányzattal szemben bármilyen jogügyletből kifolyó lejárt tartozását legkésőbb a pályázatok benyújtásának határidejéig teljes egészében kiegyenlíti. Ennek elmaradása esetén a pályázót ki kell zárni a pályázati eljárásból.</w:t>
      </w:r>
    </w:p>
    <w:p w14:paraId="199D4FE6" w14:textId="77777777" w:rsidR="009574FB" w:rsidRDefault="009574FB" w:rsidP="009574FB">
      <w:pPr>
        <w:jc w:val="both"/>
        <w:rPr>
          <w:rFonts w:ascii="Century Gothic" w:hAnsi="Century Gothic"/>
          <w:sz w:val="22"/>
          <w:szCs w:val="22"/>
        </w:rPr>
      </w:pPr>
      <w:r w:rsidRPr="009574FB">
        <w:rPr>
          <w:rFonts w:ascii="Century Gothic" w:hAnsi="Century Gothic"/>
          <w:sz w:val="22"/>
          <w:szCs w:val="22"/>
        </w:rPr>
        <w:t>- A határidőn túl érkezett pályázatokat a kiíró érvénytelennek minősíti.</w:t>
      </w:r>
    </w:p>
    <w:p w14:paraId="4C82BC70" w14:textId="77777777" w:rsidR="00A82F30" w:rsidRDefault="00A82F30" w:rsidP="00A82F30">
      <w:pPr>
        <w:jc w:val="both"/>
        <w:rPr>
          <w:rFonts w:ascii="Century Gothic" w:hAnsi="Century Gothic"/>
          <w:sz w:val="22"/>
          <w:szCs w:val="22"/>
        </w:rPr>
      </w:pPr>
    </w:p>
    <w:p w14:paraId="64940D53" w14:textId="77777777" w:rsidR="009574FB" w:rsidRDefault="00A82F30" w:rsidP="00A82F30">
      <w:pPr>
        <w:jc w:val="both"/>
        <w:rPr>
          <w:rFonts w:ascii="Century Gothic" w:hAnsi="Century Gothic"/>
          <w:sz w:val="22"/>
          <w:szCs w:val="22"/>
        </w:rPr>
      </w:pPr>
      <w:r w:rsidRPr="00C628C4">
        <w:rPr>
          <w:rFonts w:ascii="Century Gothic" w:hAnsi="Century Gothic"/>
          <w:sz w:val="22"/>
          <w:szCs w:val="22"/>
        </w:rPr>
        <w:t xml:space="preserve">Tokod, </w:t>
      </w:r>
      <w:r w:rsidR="006F5E14">
        <w:rPr>
          <w:rFonts w:ascii="Century Gothic" w:hAnsi="Century Gothic"/>
          <w:sz w:val="22"/>
          <w:szCs w:val="22"/>
        </w:rPr>
        <w:t xml:space="preserve">2025. </w:t>
      </w:r>
      <w:r w:rsidR="00491E18">
        <w:rPr>
          <w:rFonts w:ascii="Century Gothic" w:hAnsi="Century Gothic"/>
          <w:sz w:val="22"/>
          <w:szCs w:val="22"/>
        </w:rPr>
        <w:t>március</w:t>
      </w:r>
      <w:r w:rsidR="006F5E14">
        <w:rPr>
          <w:rFonts w:ascii="Century Gothic" w:hAnsi="Century Gothic"/>
          <w:sz w:val="22"/>
          <w:szCs w:val="22"/>
        </w:rPr>
        <w:t xml:space="preserve"> </w:t>
      </w:r>
      <w:r w:rsidR="00491E18">
        <w:rPr>
          <w:rFonts w:ascii="Century Gothic" w:hAnsi="Century Gothic"/>
          <w:sz w:val="22"/>
          <w:szCs w:val="22"/>
        </w:rPr>
        <w:t>27</w:t>
      </w:r>
      <w:r w:rsidR="006F5E14">
        <w:rPr>
          <w:rFonts w:ascii="Century Gothic" w:hAnsi="Century Gothic"/>
          <w:sz w:val="22"/>
          <w:szCs w:val="22"/>
        </w:rPr>
        <w:t>.</w:t>
      </w:r>
      <w:r w:rsidR="000F3741">
        <w:rPr>
          <w:rFonts w:ascii="Century Gothic" w:hAnsi="Century Gothic"/>
          <w:sz w:val="22"/>
          <w:szCs w:val="22"/>
        </w:rPr>
        <w:t xml:space="preserve"> </w:t>
      </w:r>
    </w:p>
    <w:p w14:paraId="72E1CF46" w14:textId="6AE281AD" w:rsidR="002D5D2A" w:rsidRDefault="002D5D2A" w:rsidP="002D5D2A">
      <w:pPr>
        <w:tabs>
          <w:tab w:val="left" w:pos="7050"/>
        </w:tabs>
        <w:jc w:val="both"/>
        <w:rPr>
          <w:rFonts w:ascii="Century Gothic" w:hAnsi="Century Gothic"/>
          <w:sz w:val="22"/>
          <w:szCs w:val="22"/>
        </w:rPr>
      </w:pPr>
      <w:r>
        <w:rPr>
          <w:rFonts w:ascii="Century Gothic" w:hAnsi="Century Gothic"/>
          <w:sz w:val="22"/>
          <w:szCs w:val="22"/>
        </w:rPr>
        <w:t xml:space="preserve">      </w:t>
      </w:r>
    </w:p>
    <w:p w14:paraId="48125757" w14:textId="2DE48A60" w:rsidR="002D5D2A" w:rsidRDefault="002D5D2A" w:rsidP="002D5D2A">
      <w:pPr>
        <w:tabs>
          <w:tab w:val="left" w:pos="5850"/>
        </w:tabs>
        <w:jc w:val="both"/>
        <w:rPr>
          <w:rFonts w:ascii="Century Gothic" w:hAnsi="Century Gothic"/>
          <w:sz w:val="22"/>
          <w:szCs w:val="22"/>
        </w:rPr>
      </w:pPr>
      <w:r>
        <w:rPr>
          <w:rFonts w:ascii="Century Gothic" w:hAnsi="Century Gothic"/>
          <w:sz w:val="22"/>
          <w:szCs w:val="22"/>
        </w:rPr>
        <w:tab/>
        <w:t>Bánhidi László</w:t>
      </w:r>
    </w:p>
    <w:p w14:paraId="2C96BFE5" w14:textId="3BFA1EF2" w:rsidR="002D5D2A" w:rsidRDefault="002D5D2A" w:rsidP="00C529EA">
      <w:pPr>
        <w:tabs>
          <w:tab w:val="left" w:pos="5850"/>
        </w:tabs>
        <w:jc w:val="both"/>
        <w:rPr>
          <w:rFonts w:ascii="Century Gothic" w:hAnsi="Century Gothic"/>
          <w:sz w:val="22"/>
          <w:szCs w:val="22"/>
        </w:rPr>
        <w:sectPr w:rsidR="002D5D2A" w:rsidSect="002D5D2A">
          <w:type w:val="continuous"/>
          <w:pgSz w:w="11906" w:h="16838"/>
          <w:pgMar w:top="1417" w:right="1417" w:bottom="1134" w:left="1417" w:header="708" w:footer="708" w:gutter="0"/>
          <w:cols w:space="708"/>
          <w:docGrid w:linePitch="360"/>
        </w:sectPr>
      </w:pPr>
      <w:r>
        <w:rPr>
          <w:rFonts w:ascii="Century Gothic" w:hAnsi="Century Gothic"/>
          <w:sz w:val="22"/>
          <w:szCs w:val="22"/>
        </w:rPr>
        <w:t xml:space="preserve">                                                                                                polgármester</w:t>
      </w:r>
    </w:p>
    <w:p w14:paraId="3B368F92" w14:textId="4A2B8CA7" w:rsidR="00A82F30" w:rsidRDefault="00A82F30" w:rsidP="002D5D2A">
      <w:pPr>
        <w:rPr>
          <w:rFonts w:ascii="Century Gothic" w:hAnsi="Century Gothic"/>
          <w:sz w:val="22"/>
          <w:szCs w:val="22"/>
        </w:rPr>
      </w:pPr>
    </w:p>
    <w:sectPr w:rsidR="00A82F30" w:rsidSect="009574FB">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B138C"/>
    <w:multiLevelType w:val="hybridMultilevel"/>
    <w:tmpl w:val="B074FF26"/>
    <w:lvl w:ilvl="0" w:tplc="9CA02714">
      <w:start w:val="1"/>
      <w:numFmt w:val="decimal"/>
      <w:lvlText w:val="%1."/>
      <w:lvlJc w:val="left"/>
      <w:pPr>
        <w:ind w:left="720" w:hanging="360"/>
      </w:pPr>
      <w:rPr>
        <w:rFonts w:ascii="Century Gothic" w:hAnsi="Century Gothic"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9CC4D8F"/>
    <w:multiLevelType w:val="hybridMultilevel"/>
    <w:tmpl w:val="549688A4"/>
    <w:lvl w:ilvl="0" w:tplc="0952F0D2">
      <w:start w:val="2"/>
      <w:numFmt w:val="bullet"/>
      <w:lvlText w:val="-"/>
      <w:lvlJc w:val="left"/>
      <w:pPr>
        <w:ind w:left="928" w:hanging="360"/>
      </w:pPr>
      <w:rPr>
        <w:rFonts w:ascii="Century Gothic" w:eastAsia="Times New Roman" w:hAnsi="Century Gothic"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EA83CB0"/>
    <w:multiLevelType w:val="multilevel"/>
    <w:tmpl w:val="DCB838E4"/>
    <w:lvl w:ilvl="0">
      <w:start w:val="2"/>
      <w:numFmt w:val="bullet"/>
      <w:lvlText w:val="-"/>
      <w:lvlJc w:val="left"/>
      <w:pPr>
        <w:tabs>
          <w:tab w:val="num" w:pos="720"/>
        </w:tabs>
        <w:ind w:left="720" w:hanging="360"/>
      </w:pPr>
      <w:rPr>
        <w:rFonts w:ascii="Century Gothic" w:eastAsia="Times New Roman" w:hAnsi="Century Gothic"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36B8C"/>
    <w:multiLevelType w:val="multilevel"/>
    <w:tmpl w:val="C180E048"/>
    <w:lvl w:ilvl="0">
      <w:start w:val="1"/>
      <w:numFmt w:val="none"/>
      <w:pStyle w:val="Cmsor2"/>
      <w:lvlText w:val=""/>
      <w:legacy w:legacy="1" w:legacySpace="0" w:legacyIndent="0"/>
      <w:lvlJc w:val="left"/>
    </w:lvl>
    <w:lvl w:ilvl="1">
      <w:numFmt w:val="none"/>
      <w:lvlText w:val=""/>
      <w:legacy w:legacy="1" w:legacySpace="0" w:legacyIndent="0"/>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4" w15:restartNumberingAfterBreak="0">
    <w:nsid w:val="59055258"/>
    <w:multiLevelType w:val="hybridMultilevel"/>
    <w:tmpl w:val="7B4ED0E4"/>
    <w:lvl w:ilvl="0" w:tplc="0952F0D2">
      <w:start w:val="2"/>
      <w:numFmt w:val="bullet"/>
      <w:lvlText w:val="-"/>
      <w:lvlJc w:val="left"/>
      <w:pPr>
        <w:ind w:left="720" w:hanging="360"/>
      </w:pPr>
      <w:rPr>
        <w:rFonts w:ascii="Century Gothic" w:eastAsia="Times New Roman" w:hAnsi="Century Gothic"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266412D"/>
    <w:multiLevelType w:val="hybridMultilevel"/>
    <w:tmpl w:val="37949FD8"/>
    <w:lvl w:ilvl="0" w:tplc="ED00B340">
      <w:start w:val="10"/>
      <w:numFmt w:val="bullet"/>
      <w:lvlText w:val="-"/>
      <w:lvlJc w:val="left"/>
      <w:pPr>
        <w:ind w:left="720" w:hanging="360"/>
      </w:pPr>
      <w:rPr>
        <w:rFonts w:ascii="Times New Roman" w:eastAsiaTheme="minorHAnsi" w:hAnsi="Times New Roman" w:cs="Times New Roman" w:hint="default"/>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7165832">
    <w:abstractNumId w:val="3"/>
  </w:num>
  <w:num w:numId="2" w16cid:durableId="1047340921">
    <w:abstractNumId w:val="1"/>
  </w:num>
  <w:num w:numId="3" w16cid:durableId="974288165">
    <w:abstractNumId w:val="2"/>
  </w:num>
  <w:num w:numId="4" w16cid:durableId="309600320">
    <w:abstractNumId w:val="4"/>
  </w:num>
  <w:num w:numId="5" w16cid:durableId="1368411153">
    <w:abstractNumId w:val="5"/>
  </w:num>
  <w:num w:numId="6" w16cid:durableId="2127920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30"/>
    <w:rsid w:val="00011C40"/>
    <w:rsid w:val="00031CEA"/>
    <w:rsid w:val="000842F1"/>
    <w:rsid w:val="000E3FD4"/>
    <w:rsid w:val="000F3741"/>
    <w:rsid w:val="001B1783"/>
    <w:rsid w:val="002B7B02"/>
    <w:rsid w:val="002D5D2A"/>
    <w:rsid w:val="00324D7C"/>
    <w:rsid w:val="00491E18"/>
    <w:rsid w:val="00510CAB"/>
    <w:rsid w:val="005528B9"/>
    <w:rsid w:val="005A5508"/>
    <w:rsid w:val="005B6863"/>
    <w:rsid w:val="005F31FA"/>
    <w:rsid w:val="006D35C4"/>
    <w:rsid w:val="006F5E14"/>
    <w:rsid w:val="0073555C"/>
    <w:rsid w:val="007C0BE1"/>
    <w:rsid w:val="007D4E81"/>
    <w:rsid w:val="008E33E2"/>
    <w:rsid w:val="008F4017"/>
    <w:rsid w:val="009574FB"/>
    <w:rsid w:val="00964A58"/>
    <w:rsid w:val="009B11E9"/>
    <w:rsid w:val="00A25982"/>
    <w:rsid w:val="00A66E8C"/>
    <w:rsid w:val="00A82F30"/>
    <w:rsid w:val="00B06E05"/>
    <w:rsid w:val="00B67D19"/>
    <w:rsid w:val="00C03E40"/>
    <w:rsid w:val="00C529EA"/>
    <w:rsid w:val="00C578B9"/>
    <w:rsid w:val="00D05352"/>
    <w:rsid w:val="00D2190E"/>
    <w:rsid w:val="00D565AC"/>
    <w:rsid w:val="00D77B38"/>
    <w:rsid w:val="00DE76F8"/>
    <w:rsid w:val="00F30DF5"/>
    <w:rsid w:val="00F77D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10740F"/>
  <w15:chartTrackingRefBased/>
  <w15:docId w15:val="{82E9E7C7-6C74-4059-B618-7374E007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82F30"/>
    <w:pPr>
      <w:spacing w:after="0" w:line="240" w:lineRule="auto"/>
    </w:pPr>
    <w:rPr>
      <w:rFonts w:ascii="Times New Roman" w:hAnsi="Times New Roman"/>
      <w:sz w:val="24"/>
      <w:szCs w:val="24"/>
      <w:lang w:eastAsia="hu-HU"/>
    </w:rPr>
  </w:style>
  <w:style w:type="paragraph" w:styleId="Cmsor2">
    <w:name w:val="heading 2"/>
    <w:basedOn w:val="Norml"/>
    <w:next w:val="Norml"/>
    <w:link w:val="Cmsor2Char"/>
    <w:qFormat/>
    <w:rsid w:val="00A82F30"/>
    <w:pPr>
      <w:keepNext/>
      <w:numPr>
        <w:numId w:val="1"/>
      </w:numPr>
      <w:overflowPunct w:val="0"/>
      <w:autoSpaceDE w:val="0"/>
      <w:autoSpaceDN w:val="0"/>
      <w:adjustRightInd w:val="0"/>
      <w:jc w:val="center"/>
      <w:textAlignment w:val="baseline"/>
      <w:outlineLvl w:val="1"/>
    </w:pPr>
    <w:rPr>
      <w:rFonts w:eastAsia="Times New Roman" w:cs="Times New Roman"/>
      <w:sz w:val="26"/>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A82F30"/>
    <w:rPr>
      <w:rFonts w:ascii="Times New Roman" w:eastAsia="Times New Roman" w:hAnsi="Times New Roman" w:cs="Times New Roman"/>
      <w:sz w:val="26"/>
      <w:szCs w:val="20"/>
      <w:lang w:eastAsia="hu-HU"/>
    </w:rPr>
  </w:style>
  <w:style w:type="paragraph" w:styleId="Szvegtrzs">
    <w:name w:val="Body Text"/>
    <w:basedOn w:val="Norml"/>
    <w:link w:val="SzvegtrzsChar"/>
    <w:unhideWhenUsed/>
    <w:rsid w:val="00A82F30"/>
    <w:pPr>
      <w:jc w:val="both"/>
    </w:pPr>
    <w:rPr>
      <w:rFonts w:ascii="Arial" w:eastAsia="Times New Roman" w:hAnsi="Arial" w:cs="Arial"/>
      <w:sz w:val="20"/>
    </w:rPr>
  </w:style>
  <w:style w:type="character" w:customStyle="1" w:styleId="SzvegtrzsChar">
    <w:name w:val="Szövegtörzs Char"/>
    <w:basedOn w:val="Bekezdsalapbettpusa"/>
    <w:link w:val="Szvegtrzs"/>
    <w:rsid w:val="00A82F30"/>
    <w:rPr>
      <w:rFonts w:ascii="Arial" w:eastAsia="Times New Roman" w:hAnsi="Arial" w:cs="Arial"/>
      <w:sz w:val="20"/>
      <w:szCs w:val="24"/>
      <w:lang w:eastAsia="hu-HU"/>
    </w:rPr>
  </w:style>
  <w:style w:type="paragraph" w:styleId="Listaszerbekezds">
    <w:name w:val="List Paragraph"/>
    <w:basedOn w:val="Norml"/>
    <w:uiPriority w:val="34"/>
    <w:qFormat/>
    <w:rsid w:val="00957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2432">
      <w:bodyDiv w:val="1"/>
      <w:marLeft w:val="0"/>
      <w:marRight w:val="0"/>
      <w:marTop w:val="0"/>
      <w:marBottom w:val="0"/>
      <w:divBdr>
        <w:top w:val="none" w:sz="0" w:space="0" w:color="auto"/>
        <w:left w:val="none" w:sz="0" w:space="0" w:color="auto"/>
        <w:bottom w:val="none" w:sz="0" w:space="0" w:color="auto"/>
        <w:right w:val="none" w:sz="0" w:space="0" w:color="auto"/>
      </w:divBdr>
    </w:div>
    <w:div w:id="660620789">
      <w:bodyDiv w:val="1"/>
      <w:marLeft w:val="0"/>
      <w:marRight w:val="0"/>
      <w:marTop w:val="0"/>
      <w:marBottom w:val="0"/>
      <w:divBdr>
        <w:top w:val="none" w:sz="0" w:space="0" w:color="auto"/>
        <w:left w:val="none" w:sz="0" w:space="0" w:color="auto"/>
        <w:bottom w:val="none" w:sz="0" w:space="0" w:color="auto"/>
        <w:right w:val="none" w:sz="0" w:space="0" w:color="auto"/>
      </w:divBdr>
    </w:div>
    <w:div w:id="1056392668">
      <w:bodyDiv w:val="1"/>
      <w:marLeft w:val="0"/>
      <w:marRight w:val="0"/>
      <w:marTop w:val="0"/>
      <w:marBottom w:val="0"/>
      <w:divBdr>
        <w:top w:val="none" w:sz="0" w:space="0" w:color="auto"/>
        <w:left w:val="none" w:sz="0" w:space="0" w:color="auto"/>
        <w:bottom w:val="none" w:sz="0" w:space="0" w:color="auto"/>
        <w:right w:val="none" w:sz="0" w:space="0" w:color="auto"/>
      </w:divBdr>
    </w:div>
    <w:div w:id="1282373803">
      <w:bodyDiv w:val="1"/>
      <w:marLeft w:val="0"/>
      <w:marRight w:val="0"/>
      <w:marTop w:val="0"/>
      <w:marBottom w:val="0"/>
      <w:divBdr>
        <w:top w:val="none" w:sz="0" w:space="0" w:color="auto"/>
        <w:left w:val="none" w:sz="0" w:space="0" w:color="auto"/>
        <w:bottom w:val="none" w:sz="0" w:space="0" w:color="auto"/>
        <w:right w:val="none" w:sz="0" w:space="0" w:color="auto"/>
      </w:divBdr>
    </w:div>
    <w:div w:id="19562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CDEBF-2C07-4B8B-85D9-03064E88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4210</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Halász Lilla</dc:creator>
  <cp:keywords/>
  <dc:description/>
  <cp:lastModifiedBy>Julianna Robotka</cp:lastModifiedBy>
  <cp:revision>2</cp:revision>
  <cp:lastPrinted>2023-09-20T06:33:00Z</cp:lastPrinted>
  <dcterms:created xsi:type="dcterms:W3CDTF">2025-03-27T13:53:00Z</dcterms:created>
  <dcterms:modified xsi:type="dcterms:W3CDTF">2025-03-27T13:53:00Z</dcterms:modified>
</cp:coreProperties>
</file>