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FC106" w14:textId="77777777" w:rsidR="00D67098" w:rsidRPr="00DF7B34" w:rsidRDefault="0095056A" w:rsidP="00D67098">
      <w:pPr>
        <w:pStyle w:val="Cmsor1"/>
        <w:pBdr>
          <w:bottom w:val="single" w:sz="4" w:space="0" w:color="auto"/>
        </w:pBdr>
        <w:tabs>
          <w:tab w:val="right" w:pos="-2694"/>
          <w:tab w:val="left" w:pos="2410"/>
        </w:tabs>
        <w:jc w:val="center"/>
        <w:rPr>
          <w:rFonts w:ascii="Century Gothic" w:hAnsi="Century Gothic" w:cs="Arial"/>
          <w:i/>
          <w:sz w:val="24"/>
          <w:szCs w:val="24"/>
        </w:rPr>
      </w:pPr>
      <w:r>
        <w:rPr>
          <w:rFonts w:ascii="Century Gothic" w:hAnsi="Century Gothic" w:cs="Arial"/>
          <w:b w:val="0"/>
          <w:i/>
          <w:noProof/>
          <w:szCs w:val="28"/>
        </w:rPr>
        <w:drawing>
          <wp:anchor distT="0" distB="0" distL="114300" distR="114300" simplePos="0" relativeHeight="251657728" behindDoc="1" locked="0" layoutInCell="1" allowOverlap="1" wp14:anchorId="0416EB87" wp14:editId="7E565FA6">
            <wp:simplePos x="0" y="0"/>
            <wp:positionH relativeFrom="column">
              <wp:posOffset>-107315</wp:posOffset>
            </wp:positionH>
            <wp:positionV relativeFrom="paragraph">
              <wp:posOffset>-209550</wp:posOffset>
            </wp:positionV>
            <wp:extent cx="726440" cy="984250"/>
            <wp:effectExtent l="19050" t="0" r="0" b="0"/>
            <wp:wrapTight wrapText="bothSides">
              <wp:wrapPolygon edited="0">
                <wp:start x="-566" y="0"/>
                <wp:lineTo x="-566" y="21321"/>
                <wp:lineTo x="21524" y="21321"/>
                <wp:lineTo x="21524" y="0"/>
                <wp:lineTo x="-566" y="0"/>
              </wp:wrapPolygon>
            </wp:wrapTight>
            <wp:docPr id="2" name="Kép 2" descr="t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7098" w:rsidRPr="00DF7B34">
        <w:rPr>
          <w:rFonts w:ascii="Century Gothic" w:hAnsi="Century Gothic" w:cs="Arial"/>
          <w:i/>
          <w:sz w:val="24"/>
          <w:szCs w:val="24"/>
        </w:rPr>
        <w:t>Tokod Nagyközség Polgármestere</w:t>
      </w:r>
    </w:p>
    <w:p w14:paraId="014CF599" w14:textId="77777777" w:rsidR="00D67098" w:rsidRPr="00DF7B34" w:rsidRDefault="00D67098" w:rsidP="00D67098">
      <w:pPr>
        <w:pBdr>
          <w:bottom w:val="single" w:sz="4" w:space="0" w:color="auto"/>
        </w:pBdr>
        <w:tabs>
          <w:tab w:val="left" w:pos="2410"/>
        </w:tabs>
        <w:jc w:val="center"/>
        <w:rPr>
          <w:rFonts w:ascii="Century Gothic" w:hAnsi="Century Gothic" w:cs="Arial"/>
          <w:sz w:val="24"/>
          <w:szCs w:val="24"/>
        </w:rPr>
      </w:pPr>
      <w:r w:rsidRPr="00DF7B34">
        <w:rPr>
          <w:rFonts w:ascii="Century Gothic" w:hAnsi="Century Gothic" w:cs="Arial"/>
          <w:sz w:val="24"/>
          <w:szCs w:val="24"/>
        </w:rPr>
        <w:t>2531 Tokod, Kossuth Lajos u. 53.</w:t>
      </w:r>
    </w:p>
    <w:p w14:paraId="0076B013" w14:textId="77777777" w:rsidR="00D67098" w:rsidRPr="00DF7B34" w:rsidRDefault="00D67098" w:rsidP="00D67098">
      <w:pPr>
        <w:pStyle w:val="Cmsor3"/>
        <w:pBdr>
          <w:bottom w:val="single" w:sz="4" w:space="0" w:color="auto"/>
        </w:pBdr>
        <w:tabs>
          <w:tab w:val="clear" w:pos="8647"/>
          <w:tab w:val="left" w:pos="2410"/>
        </w:tabs>
        <w:jc w:val="center"/>
        <w:rPr>
          <w:rFonts w:ascii="Century Gothic" w:hAnsi="Century Gothic" w:cs="Arial"/>
          <w:sz w:val="24"/>
          <w:szCs w:val="24"/>
        </w:rPr>
      </w:pPr>
      <w:r w:rsidRPr="00DF7B34">
        <w:rPr>
          <w:rFonts w:ascii="Century Gothic" w:hAnsi="Century Gothic" w:cs="Arial"/>
          <w:sz w:val="24"/>
          <w:szCs w:val="24"/>
        </w:rPr>
        <w:t>Tel.: +36/33-505-110; Fax: +36/33-505-120</w:t>
      </w:r>
    </w:p>
    <w:p w14:paraId="644D72F0" w14:textId="77777777" w:rsidR="00D67098" w:rsidRPr="00DF7B34" w:rsidRDefault="00D67098" w:rsidP="00D67098">
      <w:pPr>
        <w:pBdr>
          <w:bottom w:val="single" w:sz="4" w:space="0" w:color="auto"/>
        </w:pBdr>
        <w:tabs>
          <w:tab w:val="left" w:pos="3402"/>
        </w:tabs>
        <w:jc w:val="center"/>
        <w:rPr>
          <w:rFonts w:ascii="Century Gothic" w:hAnsi="Century Gothic" w:cs="Arial"/>
          <w:sz w:val="24"/>
          <w:szCs w:val="24"/>
        </w:rPr>
      </w:pPr>
      <w:r w:rsidRPr="00DF7B34">
        <w:rPr>
          <w:rFonts w:ascii="Century Gothic" w:hAnsi="Century Gothic" w:cs="Arial"/>
          <w:sz w:val="24"/>
          <w:szCs w:val="24"/>
        </w:rPr>
        <w:t xml:space="preserve">e-mail: </w:t>
      </w:r>
      <w:hyperlink r:id="rId8" w:history="1">
        <w:r w:rsidRPr="00DF7B34">
          <w:rPr>
            <w:rStyle w:val="Hiperhivatkozs"/>
            <w:rFonts w:ascii="Century Gothic" w:hAnsi="Century Gothic" w:cs="Arial"/>
            <w:sz w:val="24"/>
            <w:szCs w:val="24"/>
          </w:rPr>
          <w:t>polgármester@tokod.hu</w:t>
        </w:r>
      </w:hyperlink>
    </w:p>
    <w:p w14:paraId="0A3F42B5" w14:textId="77777777" w:rsidR="00D67098" w:rsidRPr="00E83266" w:rsidRDefault="00D67098" w:rsidP="00D67098">
      <w:pPr>
        <w:widowControl/>
        <w:tabs>
          <w:tab w:val="left" w:pos="3402"/>
        </w:tabs>
        <w:overflowPunct/>
        <w:autoSpaceDE/>
        <w:autoSpaceDN/>
        <w:adjustRightInd/>
        <w:jc w:val="center"/>
        <w:rPr>
          <w:rFonts w:ascii="Century Gothic" w:hAnsi="Century Gothic" w:cs="Arial"/>
          <w:kern w:val="0"/>
          <w:sz w:val="24"/>
          <w:szCs w:val="24"/>
        </w:rPr>
      </w:pPr>
    </w:p>
    <w:p w14:paraId="37EED8FF" w14:textId="6B3FE75E" w:rsidR="00FA0F73" w:rsidRDefault="00802FFB" w:rsidP="00722037">
      <w:pPr>
        <w:widowControl/>
        <w:overflowPunct/>
        <w:autoSpaceDE/>
        <w:autoSpaceDN/>
        <w:adjustRightInd/>
        <w:ind w:right="-521"/>
        <w:rPr>
          <w:rFonts w:ascii="Century Gothic" w:hAnsi="Century Gothic"/>
          <w:kern w:val="0"/>
          <w:sz w:val="22"/>
          <w:szCs w:val="22"/>
        </w:rPr>
      </w:pPr>
      <w:r>
        <w:rPr>
          <w:rFonts w:ascii="Century Gothic" w:hAnsi="Century Gothic"/>
          <w:kern w:val="0"/>
          <w:sz w:val="22"/>
          <w:szCs w:val="22"/>
        </w:rPr>
        <w:t xml:space="preserve">                      </w:t>
      </w:r>
      <w:r w:rsidR="00722037">
        <w:rPr>
          <w:rFonts w:ascii="Century Gothic" w:hAnsi="Century Gothic"/>
          <w:kern w:val="0"/>
          <w:sz w:val="22"/>
          <w:szCs w:val="22"/>
        </w:rPr>
        <w:t xml:space="preserve">                                                                  </w:t>
      </w:r>
      <w:r>
        <w:rPr>
          <w:rFonts w:ascii="Century Gothic" w:hAnsi="Century Gothic"/>
          <w:kern w:val="0"/>
          <w:sz w:val="22"/>
          <w:szCs w:val="22"/>
        </w:rPr>
        <w:t>1</w:t>
      </w:r>
      <w:r w:rsidR="00FA0F73" w:rsidRPr="00E83266">
        <w:rPr>
          <w:rFonts w:ascii="Century Gothic" w:hAnsi="Century Gothic"/>
          <w:kern w:val="0"/>
          <w:sz w:val="22"/>
          <w:szCs w:val="22"/>
        </w:rPr>
        <w:t xml:space="preserve">. napirendi </w:t>
      </w:r>
      <w:r w:rsidR="00FA0F73">
        <w:rPr>
          <w:rFonts w:ascii="Century Gothic" w:hAnsi="Century Gothic"/>
          <w:kern w:val="0"/>
          <w:sz w:val="22"/>
          <w:szCs w:val="22"/>
        </w:rPr>
        <w:t>pon</w:t>
      </w:r>
      <w:r w:rsidR="00FA0F73" w:rsidRPr="00E83266">
        <w:rPr>
          <w:rFonts w:ascii="Century Gothic" w:hAnsi="Century Gothic"/>
          <w:kern w:val="0"/>
          <w:sz w:val="22"/>
          <w:szCs w:val="22"/>
        </w:rPr>
        <w:t>t</w:t>
      </w:r>
    </w:p>
    <w:p w14:paraId="61076DCD" w14:textId="77777777" w:rsidR="00D67098" w:rsidRDefault="00D67098" w:rsidP="00D67098">
      <w:pPr>
        <w:widowControl/>
        <w:overflowPunct/>
        <w:autoSpaceDE/>
        <w:autoSpaceDN/>
        <w:adjustRightInd/>
        <w:ind w:right="-110"/>
        <w:jc w:val="both"/>
        <w:rPr>
          <w:rFonts w:ascii="Century Gothic" w:hAnsi="Century Gothic"/>
          <w:kern w:val="0"/>
          <w:sz w:val="22"/>
          <w:szCs w:val="22"/>
        </w:rPr>
      </w:pPr>
    </w:p>
    <w:p w14:paraId="750C3007" w14:textId="77777777" w:rsidR="009354DC" w:rsidRPr="00E83266" w:rsidRDefault="009354DC" w:rsidP="00D67098">
      <w:pPr>
        <w:widowControl/>
        <w:overflowPunct/>
        <w:autoSpaceDE/>
        <w:autoSpaceDN/>
        <w:adjustRightInd/>
        <w:ind w:right="-110"/>
        <w:jc w:val="both"/>
        <w:rPr>
          <w:rFonts w:ascii="Century Gothic" w:hAnsi="Century Gothic"/>
          <w:kern w:val="0"/>
          <w:sz w:val="22"/>
          <w:szCs w:val="22"/>
        </w:rPr>
      </w:pPr>
    </w:p>
    <w:p w14:paraId="6F9B8596" w14:textId="77777777" w:rsidR="00D67098" w:rsidRPr="00E83266" w:rsidRDefault="00D67098" w:rsidP="00D67098">
      <w:pPr>
        <w:widowControl/>
        <w:overflowPunct/>
        <w:autoSpaceDE/>
        <w:autoSpaceDN/>
        <w:adjustRightInd/>
        <w:ind w:right="-110"/>
        <w:jc w:val="center"/>
        <w:rPr>
          <w:rFonts w:ascii="Century Gothic" w:hAnsi="Century Gothic"/>
          <w:b/>
          <w:kern w:val="0"/>
          <w:sz w:val="22"/>
          <w:szCs w:val="22"/>
        </w:rPr>
      </w:pPr>
      <w:r w:rsidRPr="00E83266">
        <w:rPr>
          <w:rFonts w:ascii="Century Gothic" w:hAnsi="Century Gothic"/>
          <w:b/>
          <w:kern w:val="0"/>
          <w:sz w:val="22"/>
          <w:szCs w:val="22"/>
        </w:rPr>
        <w:t>E</w:t>
      </w:r>
      <w:r w:rsidR="009354DC">
        <w:rPr>
          <w:rFonts w:ascii="Century Gothic" w:hAnsi="Century Gothic"/>
          <w:b/>
          <w:kern w:val="0"/>
          <w:sz w:val="22"/>
          <w:szCs w:val="22"/>
        </w:rPr>
        <w:t xml:space="preserve"> </w:t>
      </w:r>
      <w:r w:rsidRPr="00E83266">
        <w:rPr>
          <w:rFonts w:ascii="Century Gothic" w:hAnsi="Century Gothic"/>
          <w:b/>
          <w:kern w:val="0"/>
          <w:sz w:val="22"/>
          <w:szCs w:val="22"/>
        </w:rPr>
        <w:t>L</w:t>
      </w:r>
      <w:r w:rsidR="009354DC">
        <w:rPr>
          <w:rFonts w:ascii="Century Gothic" w:hAnsi="Century Gothic"/>
          <w:b/>
          <w:kern w:val="0"/>
          <w:sz w:val="22"/>
          <w:szCs w:val="22"/>
        </w:rPr>
        <w:t xml:space="preserve"> </w:t>
      </w:r>
      <w:r w:rsidRPr="00E83266">
        <w:rPr>
          <w:rFonts w:ascii="Century Gothic" w:hAnsi="Century Gothic"/>
          <w:b/>
          <w:kern w:val="0"/>
          <w:sz w:val="22"/>
          <w:szCs w:val="22"/>
        </w:rPr>
        <w:t>Ő</w:t>
      </w:r>
      <w:r w:rsidR="009354DC">
        <w:rPr>
          <w:rFonts w:ascii="Century Gothic" w:hAnsi="Century Gothic"/>
          <w:b/>
          <w:kern w:val="0"/>
          <w:sz w:val="22"/>
          <w:szCs w:val="22"/>
        </w:rPr>
        <w:t xml:space="preserve"> </w:t>
      </w:r>
      <w:r w:rsidRPr="00E83266">
        <w:rPr>
          <w:rFonts w:ascii="Century Gothic" w:hAnsi="Century Gothic"/>
          <w:b/>
          <w:kern w:val="0"/>
          <w:sz w:val="22"/>
          <w:szCs w:val="22"/>
        </w:rPr>
        <w:t>T</w:t>
      </w:r>
      <w:r w:rsidR="009354DC">
        <w:rPr>
          <w:rFonts w:ascii="Century Gothic" w:hAnsi="Century Gothic"/>
          <w:b/>
          <w:kern w:val="0"/>
          <w:sz w:val="22"/>
          <w:szCs w:val="22"/>
        </w:rPr>
        <w:t xml:space="preserve"> </w:t>
      </w:r>
      <w:r w:rsidRPr="00E83266">
        <w:rPr>
          <w:rFonts w:ascii="Century Gothic" w:hAnsi="Century Gothic"/>
          <w:b/>
          <w:kern w:val="0"/>
          <w:sz w:val="22"/>
          <w:szCs w:val="22"/>
        </w:rPr>
        <w:t>E</w:t>
      </w:r>
      <w:r w:rsidR="009354DC">
        <w:rPr>
          <w:rFonts w:ascii="Century Gothic" w:hAnsi="Century Gothic"/>
          <w:b/>
          <w:kern w:val="0"/>
          <w:sz w:val="22"/>
          <w:szCs w:val="22"/>
        </w:rPr>
        <w:t xml:space="preserve"> </w:t>
      </w:r>
      <w:r w:rsidRPr="00E83266">
        <w:rPr>
          <w:rFonts w:ascii="Century Gothic" w:hAnsi="Century Gothic"/>
          <w:b/>
          <w:kern w:val="0"/>
          <w:sz w:val="22"/>
          <w:szCs w:val="22"/>
        </w:rPr>
        <w:t>R</w:t>
      </w:r>
      <w:r w:rsidR="009354DC">
        <w:rPr>
          <w:rFonts w:ascii="Century Gothic" w:hAnsi="Century Gothic"/>
          <w:b/>
          <w:kern w:val="0"/>
          <w:sz w:val="22"/>
          <w:szCs w:val="22"/>
        </w:rPr>
        <w:t xml:space="preserve"> </w:t>
      </w:r>
      <w:r w:rsidRPr="00E83266">
        <w:rPr>
          <w:rFonts w:ascii="Century Gothic" w:hAnsi="Century Gothic"/>
          <w:b/>
          <w:kern w:val="0"/>
          <w:sz w:val="22"/>
          <w:szCs w:val="22"/>
        </w:rPr>
        <w:t>J</w:t>
      </w:r>
      <w:r w:rsidR="009354DC">
        <w:rPr>
          <w:rFonts w:ascii="Century Gothic" w:hAnsi="Century Gothic"/>
          <w:b/>
          <w:kern w:val="0"/>
          <w:sz w:val="22"/>
          <w:szCs w:val="22"/>
        </w:rPr>
        <w:t xml:space="preserve"> </w:t>
      </w:r>
      <w:r w:rsidRPr="00E83266">
        <w:rPr>
          <w:rFonts w:ascii="Century Gothic" w:hAnsi="Century Gothic"/>
          <w:b/>
          <w:kern w:val="0"/>
          <w:sz w:val="22"/>
          <w:szCs w:val="22"/>
        </w:rPr>
        <w:t>E</w:t>
      </w:r>
      <w:r w:rsidR="009354DC">
        <w:rPr>
          <w:rFonts w:ascii="Century Gothic" w:hAnsi="Century Gothic"/>
          <w:b/>
          <w:kern w:val="0"/>
          <w:sz w:val="22"/>
          <w:szCs w:val="22"/>
        </w:rPr>
        <w:t xml:space="preserve"> </w:t>
      </w:r>
      <w:r w:rsidRPr="00E83266">
        <w:rPr>
          <w:rFonts w:ascii="Century Gothic" w:hAnsi="Century Gothic"/>
          <w:b/>
          <w:kern w:val="0"/>
          <w:sz w:val="22"/>
          <w:szCs w:val="22"/>
        </w:rPr>
        <w:t>S</w:t>
      </w:r>
      <w:r w:rsidR="009354DC">
        <w:rPr>
          <w:rFonts w:ascii="Century Gothic" w:hAnsi="Century Gothic"/>
          <w:b/>
          <w:kern w:val="0"/>
          <w:sz w:val="22"/>
          <w:szCs w:val="22"/>
        </w:rPr>
        <w:t xml:space="preserve"> </w:t>
      </w:r>
      <w:r w:rsidRPr="00E83266">
        <w:rPr>
          <w:rFonts w:ascii="Century Gothic" w:hAnsi="Century Gothic"/>
          <w:b/>
          <w:kern w:val="0"/>
          <w:sz w:val="22"/>
          <w:szCs w:val="22"/>
        </w:rPr>
        <w:t>Z</w:t>
      </w:r>
      <w:r w:rsidR="009354DC">
        <w:rPr>
          <w:rFonts w:ascii="Century Gothic" w:hAnsi="Century Gothic"/>
          <w:b/>
          <w:kern w:val="0"/>
          <w:sz w:val="22"/>
          <w:szCs w:val="22"/>
        </w:rPr>
        <w:t xml:space="preserve"> </w:t>
      </w:r>
      <w:r w:rsidRPr="00E83266">
        <w:rPr>
          <w:rFonts w:ascii="Century Gothic" w:hAnsi="Century Gothic"/>
          <w:b/>
          <w:kern w:val="0"/>
          <w:sz w:val="22"/>
          <w:szCs w:val="22"/>
        </w:rPr>
        <w:t>T</w:t>
      </w:r>
      <w:r w:rsidR="009354DC">
        <w:rPr>
          <w:rFonts w:ascii="Century Gothic" w:hAnsi="Century Gothic"/>
          <w:b/>
          <w:kern w:val="0"/>
          <w:sz w:val="22"/>
          <w:szCs w:val="22"/>
        </w:rPr>
        <w:t xml:space="preserve"> </w:t>
      </w:r>
      <w:r w:rsidRPr="00E83266">
        <w:rPr>
          <w:rFonts w:ascii="Century Gothic" w:hAnsi="Century Gothic"/>
          <w:b/>
          <w:kern w:val="0"/>
          <w:sz w:val="22"/>
          <w:szCs w:val="22"/>
        </w:rPr>
        <w:t>É</w:t>
      </w:r>
      <w:r w:rsidR="009354DC">
        <w:rPr>
          <w:rFonts w:ascii="Century Gothic" w:hAnsi="Century Gothic"/>
          <w:b/>
          <w:kern w:val="0"/>
          <w:sz w:val="22"/>
          <w:szCs w:val="22"/>
        </w:rPr>
        <w:t xml:space="preserve"> </w:t>
      </w:r>
      <w:r w:rsidRPr="00E83266">
        <w:rPr>
          <w:rFonts w:ascii="Century Gothic" w:hAnsi="Century Gothic"/>
          <w:b/>
          <w:kern w:val="0"/>
          <w:sz w:val="22"/>
          <w:szCs w:val="22"/>
        </w:rPr>
        <w:t>S</w:t>
      </w:r>
    </w:p>
    <w:p w14:paraId="3C60ADE0" w14:textId="1187C218" w:rsidR="00D67098" w:rsidRPr="00E83266" w:rsidRDefault="00D67098" w:rsidP="00D67098">
      <w:pPr>
        <w:widowControl/>
        <w:overflowPunct/>
        <w:autoSpaceDE/>
        <w:autoSpaceDN/>
        <w:adjustRightInd/>
        <w:ind w:right="-110"/>
        <w:jc w:val="center"/>
        <w:rPr>
          <w:rFonts w:ascii="Century Gothic" w:hAnsi="Century Gothic"/>
          <w:b/>
          <w:kern w:val="0"/>
          <w:sz w:val="22"/>
          <w:szCs w:val="22"/>
        </w:rPr>
      </w:pPr>
      <w:r w:rsidRPr="00E83266">
        <w:rPr>
          <w:rFonts w:ascii="Century Gothic" w:hAnsi="Century Gothic"/>
          <w:b/>
          <w:kern w:val="0"/>
          <w:sz w:val="22"/>
          <w:szCs w:val="22"/>
        </w:rPr>
        <w:t>a Képviselő</w:t>
      </w:r>
      <w:r w:rsidR="003A03AE">
        <w:rPr>
          <w:rFonts w:ascii="Century Gothic" w:hAnsi="Century Gothic"/>
          <w:b/>
          <w:kern w:val="0"/>
          <w:sz w:val="22"/>
          <w:szCs w:val="22"/>
        </w:rPr>
        <w:t>-testület 20</w:t>
      </w:r>
      <w:r w:rsidR="00A83A5E">
        <w:rPr>
          <w:rFonts w:ascii="Century Gothic" w:hAnsi="Century Gothic"/>
          <w:b/>
          <w:kern w:val="0"/>
          <w:sz w:val="22"/>
          <w:szCs w:val="22"/>
        </w:rPr>
        <w:t>2</w:t>
      </w:r>
      <w:r w:rsidR="00802FFB">
        <w:rPr>
          <w:rFonts w:ascii="Century Gothic" w:hAnsi="Century Gothic"/>
          <w:b/>
          <w:kern w:val="0"/>
          <w:sz w:val="22"/>
          <w:szCs w:val="22"/>
        </w:rPr>
        <w:t>5</w:t>
      </w:r>
      <w:r w:rsidR="003A03AE">
        <w:rPr>
          <w:rFonts w:ascii="Century Gothic" w:hAnsi="Century Gothic"/>
          <w:b/>
          <w:kern w:val="0"/>
          <w:sz w:val="22"/>
          <w:szCs w:val="22"/>
        </w:rPr>
        <w:t xml:space="preserve">. </w:t>
      </w:r>
      <w:r w:rsidR="00802FFB">
        <w:rPr>
          <w:rFonts w:ascii="Century Gothic" w:hAnsi="Century Gothic"/>
          <w:b/>
          <w:kern w:val="0"/>
          <w:sz w:val="22"/>
          <w:szCs w:val="22"/>
        </w:rPr>
        <w:t>március 31</w:t>
      </w:r>
      <w:r w:rsidRPr="00E83266">
        <w:rPr>
          <w:rFonts w:ascii="Century Gothic" w:hAnsi="Century Gothic"/>
          <w:b/>
          <w:kern w:val="0"/>
          <w:sz w:val="22"/>
          <w:szCs w:val="22"/>
        </w:rPr>
        <w:t>-</w:t>
      </w:r>
      <w:r w:rsidR="00802FFB">
        <w:rPr>
          <w:rFonts w:ascii="Century Gothic" w:hAnsi="Century Gothic"/>
          <w:b/>
          <w:kern w:val="0"/>
          <w:sz w:val="22"/>
          <w:szCs w:val="22"/>
        </w:rPr>
        <w:t>e</w:t>
      </w:r>
      <w:r w:rsidRPr="00E83266">
        <w:rPr>
          <w:rFonts w:ascii="Century Gothic" w:hAnsi="Century Gothic"/>
          <w:b/>
          <w:kern w:val="0"/>
          <w:sz w:val="22"/>
          <w:szCs w:val="22"/>
        </w:rPr>
        <w:t xml:space="preserve">i </w:t>
      </w:r>
      <w:r w:rsidR="009F1543">
        <w:rPr>
          <w:rFonts w:ascii="Century Gothic" w:hAnsi="Century Gothic"/>
          <w:b/>
          <w:kern w:val="0"/>
          <w:sz w:val="22"/>
          <w:szCs w:val="22"/>
        </w:rPr>
        <w:t xml:space="preserve">rendes </w:t>
      </w:r>
      <w:r w:rsidRPr="00E83266">
        <w:rPr>
          <w:rFonts w:ascii="Century Gothic" w:hAnsi="Century Gothic"/>
          <w:b/>
          <w:kern w:val="0"/>
          <w:sz w:val="22"/>
          <w:szCs w:val="22"/>
        </w:rPr>
        <w:t>ülésére</w:t>
      </w:r>
    </w:p>
    <w:p w14:paraId="63FB30E1" w14:textId="16728557" w:rsidR="00D67098" w:rsidRPr="00CD221C" w:rsidRDefault="003F5AA5" w:rsidP="00D60DF4">
      <w:pPr>
        <w:widowControl/>
        <w:overflowPunct/>
        <w:autoSpaceDE/>
        <w:autoSpaceDN/>
        <w:adjustRightInd/>
        <w:ind w:right="-110"/>
        <w:jc w:val="center"/>
        <w:rPr>
          <w:rFonts w:ascii="Century Gothic" w:hAnsi="Century Gothic"/>
          <w:b/>
          <w:kern w:val="0"/>
          <w:sz w:val="22"/>
          <w:szCs w:val="22"/>
        </w:rPr>
      </w:pPr>
      <w:r>
        <w:rPr>
          <w:rFonts w:ascii="Century Gothic" w:hAnsi="Century Gothic"/>
          <w:b/>
          <w:kern w:val="0"/>
          <w:sz w:val="22"/>
          <w:szCs w:val="22"/>
        </w:rPr>
        <w:t>az Önkormányzat 20</w:t>
      </w:r>
      <w:r w:rsidR="00A83A5E">
        <w:rPr>
          <w:rFonts w:ascii="Century Gothic" w:hAnsi="Century Gothic"/>
          <w:b/>
          <w:kern w:val="0"/>
          <w:sz w:val="22"/>
          <w:szCs w:val="22"/>
        </w:rPr>
        <w:t>2</w:t>
      </w:r>
      <w:r w:rsidR="00802FFB">
        <w:rPr>
          <w:rFonts w:ascii="Century Gothic" w:hAnsi="Century Gothic"/>
          <w:b/>
          <w:kern w:val="0"/>
          <w:sz w:val="22"/>
          <w:szCs w:val="22"/>
        </w:rPr>
        <w:t>4</w:t>
      </w:r>
      <w:r w:rsidR="00D67098" w:rsidRPr="00E83266">
        <w:rPr>
          <w:rFonts w:ascii="Century Gothic" w:hAnsi="Century Gothic"/>
          <w:b/>
          <w:kern w:val="0"/>
          <w:sz w:val="22"/>
          <w:szCs w:val="22"/>
        </w:rPr>
        <w:t xml:space="preserve">. évi </w:t>
      </w:r>
      <w:r w:rsidR="00737010">
        <w:rPr>
          <w:rFonts w:ascii="Century Gothic" w:hAnsi="Century Gothic"/>
          <w:b/>
          <w:kern w:val="0"/>
          <w:sz w:val="22"/>
          <w:szCs w:val="22"/>
        </w:rPr>
        <w:t>költségvetési rendeletének módosításáról</w:t>
      </w:r>
    </w:p>
    <w:p w14:paraId="368F2505" w14:textId="77777777" w:rsidR="00D67098" w:rsidRDefault="00D67098" w:rsidP="00D67098">
      <w:pPr>
        <w:widowControl/>
        <w:overflowPunct/>
        <w:autoSpaceDE/>
        <w:autoSpaceDN/>
        <w:adjustRightInd/>
        <w:ind w:right="-110"/>
        <w:jc w:val="center"/>
        <w:rPr>
          <w:rFonts w:ascii="Century Gothic" w:hAnsi="Century Gothic"/>
          <w:b/>
          <w:kern w:val="0"/>
          <w:sz w:val="22"/>
          <w:szCs w:val="22"/>
        </w:rPr>
      </w:pPr>
    </w:p>
    <w:p w14:paraId="2C8BFF45" w14:textId="77777777" w:rsidR="00626E80" w:rsidRDefault="00626E80" w:rsidP="00935E8F">
      <w:pPr>
        <w:ind w:right="-110"/>
        <w:rPr>
          <w:rFonts w:ascii="Century Gothic" w:hAnsi="Century Gothic"/>
          <w:b/>
          <w:sz w:val="22"/>
          <w:szCs w:val="22"/>
        </w:rPr>
      </w:pPr>
    </w:p>
    <w:p w14:paraId="11CCB45D" w14:textId="77777777" w:rsidR="00DB4006" w:rsidRPr="005C5F14" w:rsidRDefault="00935E8F" w:rsidP="00935E8F">
      <w:pPr>
        <w:ind w:right="-110"/>
        <w:rPr>
          <w:rFonts w:ascii="Century Gothic" w:hAnsi="Century Gothic"/>
          <w:b/>
          <w:sz w:val="22"/>
          <w:szCs w:val="22"/>
        </w:rPr>
      </w:pPr>
      <w:r w:rsidRPr="005C5F14">
        <w:rPr>
          <w:rFonts w:ascii="Century Gothic" w:hAnsi="Century Gothic"/>
          <w:b/>
          <w:sz w:val="22"/>
          <w:szCs w:val="22"/>
        </w:rPr>
        <w:t>Tisztelt Képviselő-testület!</w:t>
      </w:r>
    </w:p>
    <w:p w14:paraId="75301365" w14:textId="77777777" w:rsidR="00935E8F" w:rsidRDefault="00935E8F" w:rsidP="00935E8F">
      <w:pPr>
        <w:pStyle w:val="NormlWeb"/>
        <w:spacing w:before="200" w:beforeAutospacing="0" w:after="200" w:afterAutospacing="0"/>
        <w:ind w:right="70"/>
        <w:jc w:val="both"/>
        <w:rPr>
          <w:rFonts w:ascii="Century Gothic" w:hAnsi="Century Gothic"/>
          <w:sz w:val="22"/>
          <w:szCs w:val="22"/>
        </w:rPr>
      </w:pPr>
      <w:bookmarkStart w:id="0" w:name="pr2"/>
      <w:bookmarkEnd w:id="0"/>
      <w:r w:rsidRPr="005759CE">
        <w:rPr>
          <w:rFonts w:ascii="Century Gothic" w:hAnsi="Century Gothic"/>
          <w:bCs/>
          <w:sz w:val="22"/>
          <w:szCs w:val="22"/>
        </w:rPr>
        <w:t>Az államháztartásról</w:t>
      </w:r>
      <w:r w:rsidR="00784C46">
        <w:rPr>
          <w:rFonts w:ascii="Century Gothic" w:hAnsi="Century Gothic"/>
          <w:bCs/>
          <w:sz w:val="22"/>
          <w:szCs w:val="22"/>
        </w:rPr>
        <w:t xml:space="preserve"> </w:t>
      </w:r>
      <w:r w:rsidRPr="005759CE">
        <w:rPr>
          <w:rFonts w:ascii="Century Gothic" w:hAnsi="Century Gothic"/>
          <w:sz w:val="22"/>
          <w:szCs w:val="22"/>
        </w:rPr>
        <w:t xml:space="preserve">szóló </w:t>
      </w:r>
      <w:r w:rsidRPr="005759CE">
        <w:rPr>
          <w:rFonts w:ascii="Century Gothic" w:hAnsi="Century Gothic"/>
          <w:bCs/>
          <w:sz w:val="22"/>
          <w:szCs w:val="22"/>
        </w:rPr>
        <w:t>2011. évi CXCV. törvény</w:t>
      </w:r>
      <w:r>
        <w:rPr>
          <w:rFonts w:ascii="Century Gothic" w:hAnsi="Century Gothic"/>
          <w:bCs/>
          <w:sz w:val="22"/>
          <w:szCs w:val="22"/>
        </w:rPr>
        <w:t xml:space="preserve"> 34. §-a</w:t>
      </w:r>
      <w:r>
        <w:rPr>
          <w:rFonts w:ascii="Century Gothic" w:hAnsi="Century Gothic"/>
          <w:sz w:val="22"/>
          <w:szCs w:val="22"/>
        </w:rPr>
        <w:t xml:space="preserve"> alapján </w:t>
      </w:r>
      <w:r w:rsidRPr="00EE2CD6">
        <w:rPr>
          <w:rFonts w:ascii="Century Gothic" w:hAnsi="Century Gothic"/>
          <w:sz w:val="22"/>
          <w:szCs w:val="22"/>
        </w:rPr>
        <w:t>a helyi önkormányzat költségvetési rendeletében megjelenő bevételek és kiadások módosításáról, a kiadási előirányzatok közötti átcsoportosításról a képviselő-testület dönt</w:t>
      </w:r>
      <w:r>
        <w:rPr>
          <w:rFonts w:ascii="Century Gothic" w:hAnsi="Century Gothic"/>
          <w:sz w:val="22"/>
          <w:szCs w:val="22"/>
        </w:rPr>
        <w:t xml:space="preserve"> úgy, hogy </w:t>
      </w:r>
      <w:r w:rsidRPr="00EE2CD6">
        <w:rPr>
          <w:rFonts w:ascii="Century Gothic" w:hAnsi="Century Gothic"/>
          <w:sz w:val="22"/>
          <w:szCs w:val="22"/>
        </w:rPr>
        <w:t>az előirányzat-módosítás, előirányzat-átcsoportosítás átvezetéseként - az első negyedév kivételével - negyedévenként, a döntése szerinti időpontokban, de legkésőbb az éves költségvetési beszámoló elkészítésének határidejéig, december 31-ei hatállyal módosítja a költségvetési rendeletét.</w:t>
      </w:r>
    </w:p>
    <w:p w14:paraId="5065120F" w14:textId="374DAFF8" w:rsidR="00A83A5E" w:rsidRPr="00905BC8" w:rsidRDefault="00935E8F" w:rsidP="00935E8F">
      <w:pPr>
        <w:pStyle w:val="NormlWeb"/>
        <w:spacing w:before="200" w:beforeAutospacing="0" w:after="200" w:afterAutospacing="0"/>
        <w:ind w:right="70"/>
        <w:jc w:val="both"/>
        <w:rPr>
          <w:rFonts w:ascii="Century Gothic" w:hAnsi="Century Gothic"/>
          <w:sz w:val="22"/>
          <w:szCs w:val="22"/>
          <w:highlight w:val="yellow"/>
        </w:rPr>
      </w:pPr>
      <w:r>
        <w:rPr>
          <w:rFonts w:ascii="Century Gothic" w:hAnsi="Century Gothic"/>
          <w:sz w:val="22"/>
          <w:szCs w:val="22"/>
        </w:rPr>
        <w:t>Tokod Na</w:t>
      </w:r>
      <w:r w:rsidR="004E2BDE">
        <w:rPr>
          <w:rFonts w:ascii="Century Gothic" w:hAnsi="Century Gothic"/>
          <w:sz w:val="22"/>
          <w:szCs w:val="22"/>
        </w:rPr>
        <w:t>gyközség Önkormányzata</w:t>
      </w:r>
      <w:r w:rsidR="00BD063D">
        <w:rPr>
          <w:rFonts w:ascii="Century Gothic" w:hAnsi="Century Gothic"/>
          <w:sz w:val="22"/>
          <w:szCs w:val="22"/>
        </w:rPr>
        <w:t xml:space="preserve"> </w:t>
      </w:r>
      <w:r w:rsidR="00A83A5E">
        <w:rPr>
          <w:rFonts w:ascii="Century Gothic" w:hAnsi="Century Gothic"/>
          <w:sz w:val="22"/>
          <w:szCs w:val="22"/>
        </w:rPr>
        <w:t>202</w:t>
      </w:r>
      <w:r w:rsidR="00802FFB">
        <w:rPr>
          <w:rFonts w:ascii="Century Gothic" w:hAnsi="Century Gothic"/>
          <w:sz w:val="22"/>
          <w:szCs w:val="22"/>
        </w:rPr>
        <w:t>4</w:t>
      </w:r>
      <w:r w:rsidR="00A83A5E">
        <w:rPr>
          <w:rFonts w:ascii="Century Gothic" w:hAnsi="Century Gothic"/>
          <w:sz w:val="22"/>
          <w:szCs w:val="22"/>
        </w:rPr>
        <w:t>-b</w:t>
      </w:r>
      <w:r w:rsidR="00802FFB">
        <w:rPr>
          <w:rFonts w:ascii="Century Gothic" w:hAnsi="Century Gothic"/>
          <w:sz w:val="22"/>
          <w:szCs w:val="22"/>
        </w:rPr>
        <w:t>e</w:t>
      </w:r>
      <w:r w:rsidR="00A83A5E">
        <w:rPr>
          <w:rFonts w:ascii="Century Gothic" w:hAnsi="Century Gothic"/>
          <w:sz w:val="22"/>
          <w:szCs w:val="22"/>
        </w:rPr>
        <w:t xml:space="preserve">n </w:t>
      </w:r>
      <w:r w:rsidR="004F7893">
        <w:rPr>
          <w:rFonts w:ascii="Century Gothic" w:hAnsi="Century Gothic"/>
          <w:sz w:val="22"/>
          <w:szCs w:val="22"/>
        </w:rPr>
        <w:t xml:space="preserve">már </w:t>
      </w:r>
      <w:r w:rsidR="006B38AB">
        <w:rPr>
          <w:rFonts w:ascii="Century Gothic" w:hAnsi="Century Gothic"/>
          <w:sz w:val="22"/>
          <w:szCs w:val="22"/>
        </w:rPr>
        <w:t>többször</w:t>
      </w:r>
      <w:r w:rsidR="00BD063D">
        <w:rPr>
          <w:rFonts w:ascii="Century Gothic" w:hAnsi="Century Gothic"/>
          <w:sz w:val="22"/>
          <w:szCs w:val="22"/>
        </w:rPr>
        <w:t xml:space="preserve"> </w:t>
      </w:r>
      <w:r w:rsidR="00DB4006">
        <w:rPr>
          <w:rFonts w:ascii="Century Gothic" w:hAnsi="Century Gothic"/>
          <w:sz w:val="22"/>
          <w:szCs w:val="22"/>
        </w:rPr>
        <w:t>módosít</w:t>
      </w:r>
      <w:r w:rsidR="000B5F2A">
        <w:rPr>
          <w:rFonts w:ascii="Century Gothic" w:hAnsi="Century Gothic"/>
          <w:sz w:val="22"/>
          <w:szCs w:val="22"/>
        </w:rPr>
        <w:t>otta a</w:t>
      </w:r>
      <w:r w:rsidR="00D54726">
        <w:rPr>
          <w:rFonts w:ascii="Century Gothic" w:hAnsi="Century Gothic"/>
          <w:sz w:val="22"/>
          <w:szCs w:val="22"/>
        </w:rPr>
        <w:t xml:space="preserve"> 202</w:t>
      </w:r>
      <w:r w:rsidR="00802FFB">
        <w:rPr>
          <w:rFonts w:ascii="Century Gothic" w:hAnsi="Century Gothic"/>
          <w:sz w:val="22"/>
          <w:szCs w:val="22"/>
        </w:rPr>
        <w:t>4</w:t>
      </w:r>
      <w:r w:rsidR="00D54726">
        <w:rPr>
          <w:rFonts w:ascii="Century Gothic" w:hAnsi="Century Gothic"/>
          <w:sz w:val="22"/>
          <w:szCs w:val="22"/>
        </w:rPr>
        <w:t>. évre</w:t>
      </w:r>
      <w:r>
        <w:rPr>
          <w:rFonts w:ascii="Century Gothic" w:hAnsi="Century Gothic"/>
          <w:sz w:val="22"/>
          <w:szCs w:val="22"/>
        </w:rPr>
        <w:t xml:space="preserve"> vonatk</w:t>
      </w:r>
      <w:r w:rsidR="004E2BDE">
        <w:rPr>
          <w:rFonts w:ascii="Century Gothic" w:hAnsi="Century Gothic"/>
          <w:sz w:val="22"/>
          <w:szCs w:val="22"/>
        </w:rPr>
        <w:t>ozó költs</w:t>
      </w:r>
      <w:r w:rsidR="000B5F2A">
        <w:rPr>
          <w:rFonts w:ascii="Century Gothic" w:hAnsi="Century Gothic"/>
          <w:sz w:val="22"/>
          <w:szCs w:val="22"/>
        </w:rPr>
        <w:t>égvetési rendeletét, azonban a tervezetthez képest</w:t>
      </w:r>
      <w:r>
        <w:rPr>
          <w:rFonts w:ascii="Century Gothic" w:hAnsi="Century Gothic"/>
          <w:sz w:val="22"/>
          <w:szCs w:val="22"/>
        </w:rPr>
        <w:t xml:space="preserve"> bekövetkezett változások,</w:t>
      </w:r>
      <w:r w:rsidR="000B5F2A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illetve</w:t>
      </w:r>
      <w:r w:rsidR="00A83A5E">
        <w:rPr>
          <w:rFonts w:ascii="Century Gothic" w:hAnsi="Century Gothic"/>
          <w:sz w:val="22"/>
          <w:szCs w:val="22"/>
        </w:rPr>
        <w:t xml:space="preserve"> kormányzati </w:t>
      </w:r>
      <w:r w:rsidR="00616C5F">
        <w:rPr>
          <w:rFonts w:ascii="Century Gothic" w:hAnsi="Century Gothic"/>
          <w:sz w:val="22"/>
          <w:szCs w:val="22"/>
        </w:rPr>
        <w:t xml:space="preserve">és testületi </w:t>
      </w:r>
      <w:r w:rsidR="00A83A5E">
        <w:rPr>
          <w:rFonts w:ascii="Century Gothic" w:hAnsi="Century Gothic"/>
          <w:sz w:val="22"/>
          <w:szCs w:val="22"/>
        </w:rPr>
        <w:t>döntések</w:t>
      </w:r>
      <w:r w:rsidR="000B5F2A">
        <w:rPr>
          <w:rFonts w:ascii="Century Gothic" w:hAnsi="Century Gothic"/>
          <w:sz w:val="22"/>
          <w:szCs w:val="22"/>
        </w:rPr>
        <w:t xml:space="preserve"> miatt</w:t>
      </w:r>
      <w:r w:rsidR="004E2BDE">
        <w:rPr>
          <w:rFonts w:ascii="Century Gothic" w:hAnsi="Century Gothic"/>
          <w:sz w:val="22"/>
          <w:szCs w:val="22"/>
        </w:rPr>
        <w:t xml:space="preserve"> szükségessé vált a módosítás</w:t>
      </w:r>
      <w:r w:rsidR="00367523">
        <w:rPr>
          <w:rFonts w:ascii="Century Gothic" w:hAnsi="Century Gothic"/>
          <w:sz w:val="22"/>
          <w:szCs w:val="22"/>
        </w:rPr>
        <w:t>.</w:t>
      </w:r>
    </w:p>
    <w:p w14:paraId="5072B9C4" w14:textId="02700EDF" w:rsidR="00935E8F" w:rsidRDefault="00C264CF" w:rsidP="00935E8F">
      <w:pPr>
        <w:pStyle w:val="NormlWeb"/>
        <w:spacing w:before="200" w:beforeAutospacing="0" w:after="200" w:afterAutospacing="0"/>
        <w:ind w:right="70"/>
        <w:jc w:val="both"/>
        <w:rPr>
          <w:rFonts w:ascii="Century Gothic" w:hAnsi="Century Gothic"/>
          <w:sz w:val="22"/>
          <w:szCs w:val="22"/>
        </w:rPr>
      </w:pPr>
      <w:r w:rsidRPr="00616C5F">
        <w:rPr>
          <w:rFonts w:ascii="Century Gothic" w:hAnsi="Century Gothic"/>
          <w:sz w:val="22"/>
          <w:szCs w:val="22"/>
        </w:rPr>
        <w:t>Ezáltal az önkormányzat költségvetési rendel</w:t>
      </w:r>
      <w:r w:rsidR="004A45DC" w:rsidRPr="00616C5F">
        <w:rPr>
          <w:rFonts w:ascii="Century Gothic" w:hAnsi="Century Gothic"/>
          <w:sz w:val="22"/>
          <w:szCs w:val="22"/>
        </w:rPr>
        <w:t xml:space="preserve">etének módosított </w:t>
      </w:r>
      <w:r w:rsidR="00492D93" w:rsidRPr="00616C5F">
        <w:rPr>
          <w:rFonts w:ascii="Century Gothic" w:hAnsi="Century Gothic"/>
          <w:sz w:val="22"/>
          <w:szCs w:val="22"/>
        </w:rPr>
        <w:t>halmozódásmentes</w:t>
      </w:r>
      <w:r w:rsidR="00492D93">
        <w:rPr>
          <w:rFonts w:ascii="Century Gothic" w:hAnsi="Century Gothic"/>
          <w:sz w:val="22"/>
          <w:szCs w:val="22"/>
        </w:rPr>
        <w:t xml:space="preserve"> </w:t>
      </w:r>
      <w:r w:rsidR="004A45DC" w:rsidRPr="008743D5">
        <w:rPr>
          <w:rFonts w:ascii="Century Gothic" w:hAnsi="Century Gothic"/>
          <w:sz w:val="22"/>
          <w:szCs w:val="22"/>
        </w:rPr>
        <w:t xml:space="preserve">főösszege </w:t>
      </w:r>
      <w:r w:rsidR="00802FFB">
        <w:rPr>
          <w:rFonts w:ascii="Century Gothic" w:hAnsi="Century Gothic"/>
          <w:sz w:val="22"/>
          <w:szCs w:val="22"/>
        </w:rPr>
        <w:t>2.087.707</w:t>
      </w:r>
      <w:r w:rsidR="00492D93" w:rsidRPr="001975E4">
        <w:rPr>
          <w:rFonts w:ascii="Century Gothic" w:hAnsi="Century Gothic"/>
          <w:sz w:val="22"/>
          <w:szCs w:val="22"/>
        </w:rPr>
        <w:t xml:space="preserve"> </w:t>
      </w:r>
      <w:r w:rsidRPr="001975E4">
        <w:rPr>
          <w:rFonts w:ascii="Century Gothic" w:hAnsi="Century Gothic"/>
          <w:sz w:val="22"/>
          <w:szCs w:val="22"/>
        </w:rPr>
        <w:t>eFt</w:t>
      </w:r>
      <w:r w:rsidRPr="008743D5">
        <w:rPr>
          <w:rFonts w:ascii="Century Gothic" w:hAnsi="Century Gothic"/>
          <w:sz w:val="22"/>
          <w:szCs w:val="22"/>
        </w:rPr>
        <w:t>-ra változik.</w:t>
      </w:r>
    </w:p>
    <w:p w14:paraId="5C4D78C1" w14:textId="77777777" w:rsidR="009E7AD2" w:rsidRPr="009F1543" w:rsidRDefault="00935E8F" w:rsidP="00935E8F">
      <w:pPr>
        <w:pStyle w:val="NormlWeb"/>
        <w:spacing w:before="200" w:beforeAutospacing="0" w:after="200" w:afterAutospacing="0"/>
        <w:ind w:right="7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 fentiek ismeretében kérem a Tisztelt Képviselő-testületet, hogy fogadja el a következő rendeletmódosítási javaslatot.</w:t>
      </w:r>
    </w:p>
    <w:p w14:paraId="231E7B2D" w14:textId="77777777" w:rsidR="00BA28FE" w:rsidRPr="00BA28FE" w:rsidRDefault="00935E8F" w:rsidP="00935E8F">
      <w:pPr>
        <w:pStyle w:val="NormlWeb"/>
        <w:spacing w:before="200" w:beforeAutospacing="0" w:after="200" w:afterAutospacing="0"/>
        <w:ind w:right="70"/>
        <w:jc w:val="both"/>
        <w:rPr>
          <w:rFonts w:ascii="Century Gothic" w:hAnsi="Century Gothic"/>
          <w:b/>
          <w:sz w:val="22"/>
          <w:szCs w:val="22"/>
        </w:rPr>
      </w:pPr>
      <w:r w:rsidRPr="00BA28FE">
        <w:rPr>
          <w:rFonts w:ascii="Century Gothic" w:hAnsi="Century Gothic"/>
          <w:b/>
          <w:sz w:val="22"/>
          <w:szCs w:val="22"/>
        </w:rPr>
        <w:t>Rendeletmódosítási javaslat:</w:t>
      </w:r>
    </w:p>
    <w:p w14:paraId="636838E0" w14:textId="629DB789" w:rsidR="00935E8F" w:rsidRPr="00BA28FE" w:rsidRDefault="00935E8F" w:rsidP="00935E8F">
      <w:pPr>
        <w:jc w:val="both"/>
        <w:rPr>
          <w:rFonts w:ascii="Century Gothic" w:hAnsi="Century Gothic"/>
          <w:sz w:val="22"/>
          <w:szCs w:val="22"/>
        </w:rPr>
      </w:pPr>
      <w:r w:rsidRPr="00BA28FE">
        <w:rPr>
          <w:rFonts w:ascii="Century Gothic" w:hAnsi="Century Gothic"/>
          <w:sz w:val="22"/>
          <w:szCs w:val="22"/>
        </w:rPr>
        <w:t>Tokod Nagyközség Önkormányzatának Képviselő-testülete megalkotja Tokod Nagyközség Önkormányzat</w:t>
      </w:r>
      <w:r w:rsidR="000B5F2A">
        <w:rPr>
          <w:rFonts w:ascii="Century Gothic" w:hAnsi="Century Gothic"/>
          <w:sz w:val="22"/>
          <w:szCs w:val="22"/>
        </w:rPr>
        <w:t xml:space="preserve">a Képviselő-testületének </w:t>
      </w:r>
      <w:r w:rsidR="003753FD">
        <w:rPr>
          <w:rFonts w:ascii="Century Gothic" w:hAnsi="Century Gothic"/>
          <w:sz w:val="22"/>
          <w:szCs w:val="22"/>
        </w:rPr>
        <w:t>…</w:t>
      </w:r>
      <w:r w:rsidR="00004AC1">
        <w:rPr>
          <w:rFonts w:ascii="Century Gothic" w:hAnsi="Century Gothic"/>
          <w:sz w:val="22"/>
          <w:szCs w:val="22"/>
        </w:rPr>
        <w:t>/20</w:t>
      </w:r>
      <w:r w:rsidR="00A83A5E">
        <w:rPr>
          <w:rFonts w:ascii="Century Gothic" w:hAnsi="Century Gothic"/>
          <w:sz w:val="22"/>
          <w:szCs w:val="22"/>
        </w:rPr>
        <w:t>2</w:t>
      </w:r>
      <w:r w:rsidR="00802FFB">
        <w:rPr>
          <w:rFonts w:ascii="Century Gothic" w:hAnsi="Century Gothic"/>
          <w:sz w:val="22"/>
          <w:szCs w:val="22"/>
        </w:rPr>
        <w:t>5</w:t>
      </w:r>
      <w:r w:rsidR="00461E56">
        <w:rPr>
          <w:rFonts w:ascii="Century Gothic" w:hAnsi="Century Gothic"/>
          <w:sz w:val="22"/>
          <w:szCs w:val="22"/>
        </w:rPr>
        <w:t xml:space="preserve">. </w:t>
      </w:r>
      <w:r w:rsidR="00722037">
        <w:rPr>
          <w:rFonts w:ascii="Century Gothic" w:hAnsi="Century Gothic"/>
          <w:sz w:val="22"/>
          <w:szCs w:val="22"/>
        </w:rPr>
        <w:t>(</w:t>
      </w:r>
      <w:r w:rsidR="003753FD">
        <w:rPr>
          <w:rFonts w:ascii="Century Gothic" w:hAnsi="Century Gothic"/>
          <w:sz w:val="22"/>
          <w:szCs w:val="22"/>
        </w:rPr>
        <w:t>…..</w:t>
      </w:r>
      <w:r w:rsidR="00722037">
        <w:rPr>
          <w:rFonts w:ascii="Century Gothic" w:hAnsi="Century Gothic"/>
          <w:sz w:val="22"/>
          <w:szCs w:val="22"/>
        </w:rPr>
        <w:t>.</w:t>
      </w:r>
      <w:r w:rsidRPr="00BA28FE">
        <w:rPr>
          <w:rFonts w:ascii="Century Gothic" w:hAnsi="Century Gothic"/>
          <w:sz w:val="22"/>
          <w:szCs w:val="22"/>
        </w:rPr>
        <w:t>) önkormányzati</w:t>
      </w:r>
      <w:r w:rsidR="000B5F2A">
        <w:rPr>
          <w:rFonts w:ascii="Century Gothic" w:hAnsi="Century Gothic"/>
          <w:sz w:val="22"/>
          <w:szCs w:val="22"/>
        </w:rPr>
        <w:t xml:space="preserve"> rendeletét az Önkormányzat 20</w:t>
      </w:r>
      <w:r w:rsidR="00A83A5E">
        <w:rPr>
          <w:rFonts w:ascii="Century Gothic" w:hAnsi="Century Gothic"/>
          <w:sz w:val="22"/>
          <w:szCs w:val="22"/>
        </w:rPr>
        <w:t>2</w:t>
      </w:r>
      <w:r w:rsidR="00802FFB">
        <w:rPr>
          <w:rFonts w:ascii="Century Gothic" w:hAnsi="Century Gothic"/>
          <w:sz w:val="22"/>
          <w:szCs w:val="22"/>
        </w:rPr>
        <w:t>4</w:t>
      </w:r>
      <w:r w:rsidR="009F1543">
        <w:rPr>
          <w:rFonts w:ascii="Century Gothic" w:hAnsi="Century Gothic"/>
          <w:sz w:val="22"/>
          <w:szCs w:val="22"/>
        </w:rPr>
        <w:t>.</w:t>
      </w:r>
      <w:r w:rsidRPr="00BA28FE">
        <w:rPr>
          <w:rFonts w:ascii="Century Gothic" w:hAnsi="Century Gothic"/>
          <w:sz w:val="22"/>
          <w:szCs w:val="22"/>
        </w:rPr>
        <w:t xml:space="preserve"> évi költségvetéséről szóló</w:t>
      </w:r>
      <w:r w:rsidR="000B5F2A">
        <w:rPr>
          <w:rFonts w:ascii="Century Gothic" w:hAnsi="Century Gothic"/>
          <w:sz w:val="22"/>
          <w:szCs w:val="22"/>
        </w:rPr>
        <w:t xml:space="preserve"> </w:t>
      </w:r>
      <w:r w:rsidR="00367523">
        <w:rPr>
          <w:rFonts w:ascii="Century Gothic" w:hAnsi="Century Gothic"/>
          <w:sz w:val="22"/>
          <w:szCs w:val="22"/>
        </w:rPr>
        <w:t>2</w:t>
      </w:r>
      <w:r w:rsidR="000B5F2A">
        <w:rPr>
          <w:rFonts w:ascii="Century Gothic" w:hAnsi="Century Gothic"/>
          <w:sz w:val="22"/>
          <w:szCs w:val="22"/>
        </w:rPr>
        <w:t>/20</w:t>
      </w:r>
      <w:r w:rsidR="00A83A5E">
        <w:rPr>
          <w:rFonts w:ascii="Century Gothic" w:hAnsi="Century Gothic"/>
          <w:sz w:val="22"/>
          <w:szCs w:val="22"/>
        </w:rPr>
        <w:t>2</w:t>
      </w:r>
      <w:r w:rsidR="00625B90">
        <w:rPr>
          <w:rFonts w:ascii="Century Gothic" w:hAnsi="Century Gothic"/>
          <w:sz w:val="22"/>
          <w:szCs w:val="22"/>
        </w:rPr>
        <w:t>4</w:t>
      </w:r>
      <w:r w:rsidR="000B5F2A">
        <w:rPr>
          <w:rFonts w:ascii="Century Gothic" w:hAnsi="Century Gothic"/>
          <w:sz w:val="22"/>
          <w:szCs w:val="22"/>
        </w:rPr>
        <w:t>. (</w:t>
      </w:r>
      <w:r w:rsidR="00616C5F">
        <w:rPr>
          <w:rFonts w:ascii="Century Gothic" w:hAnsi="Century Gothic"/>
          <w:sz w:val="22"/>
          <w:szCs w:val="22"/>
        </w:rPr>
        <w:t>I</w:t>
      </w:r>
      <w:r w:rsidRPr="00BA28FE">
        <w:rPr>
          <w:rFonts w:ascii="Century Gothic" w:hAnsi="Century Gothic"/>
          <w:sz w:val="22"/>
          <w:szCs w:val="22"/>
        </w:rPr>
        <w:t>.</w:t>
      </w:r>
      <w:r w:rsidR="00E80258">
        <w:rPr>
          <w:rFonts w:ascii="Century Gothic" w:hAnsi="Century Gothic"/>
          <w:sz w:val="22"/>
          <w:szCs w:val="22"/>
        </w:rPr>
        <w:t>31.</w:t>
      </w:r>
      <w:r w:rsidRPr="00BA28FE">
        <w:rPr>
          <w:rFonts w:ascii="Century Gothic" w:hAnsi="Century Gothic"/>
          <w:sz w:val="22"/>
          <w:szCs w:val="22"/>
        </w:rPr>
        <w:t>) önkormányzati rendelet módosításáról.</w:t>
      </w:r>
    </w:p>
    <w:p w14:paraId="305AC6D0" w14:textId="77777777" w:rsidR="00BA28FE" w:rsidRDefault="00BA28FE" w:rsidP="00935E8F">
      <w:pPr>
        <w:jc w:val="both"/>
        <w:rPr>
          <w:rFonts w:ascii="Century Gothic" w:hAnsi="Century Gothic"/>
          <w:sz w:val="22"/>
          <w:szCs w:val="22"/>
        </w:rPr>
      </w:pPr>
    </w:p>
    <w:p w14:paraId="2589E072" w14:textId="77777777" w:rsidR="00311688" w:rsidRDefault="00311688" w:rsidP="00935E8F">
      <w:pPr>
        <w:jc w:val="both"/>
        <w:rPr>
          <w:rFonts w:ascii="Century Gothic" w:hAnsi="Century Gothic"/>
          <w:sz w:val="22"/>
          <w:szCs w:val="22"/>
        </w:rPr>
      </w:pPr>
    </w:p>
    <w:p w14:paraId="357448CF" w14:textId="556C9E88" w:rsidR="009C4289" w:rsidRDefault="003A03AE" w:rsidP="00935E8F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Tokod, </w:t>
      </w:r>
      <w:r w:rsidR="00D54726">
        <w:rPr>
          <w:rFonts w:ascii="Century Gothic" w:hAnsi="Century Gothic"/>
          <w:sz w:val="22"/>
          <w:szCs w:val="22"/>
        </w:rPr>
        <w:t>202</w:t>
      </w:r>
      <w:r w:rsidR="00666E37">
        <w:rPr>
          <w:rFonts w:ascii="Century Gothic" w:hAnsi="Century Gothic"/>
          <w:sz w:val="22"/>
          <w:szCs w:val="22"/>
        </w:rPr>
        <w:t>5</w:t>
      </w:r>
      <w:r w:rsidR="00D54726">
        <w:rPr>
          <w:rFonts w:ascii="Century Gothic" w:hAnsi="Century Gothic"/>
          <w:sz w:val="22"/>
          <w:szCs w:val="22"/>
        </w:rPr>
        <w:t xml:space="preserve">. </w:t>
      </w:r>
      <w:r w:rsidR="00666E37">
        <w:rPr>
          <w:rFonts w:ascii="Century Gothic" w:hAnsi="Century Gothic"/>
          <w:sz w:val="22"/>
          <w:szCs w:val="22"/>
        </w:rPr>
        <w:t>március 28</w:t>
      </w:r>
      <w:r w:rsidR="00E80258">
        <w:rPr>
          <w:rFonts w:ascii="Century Gothic" w:hAnsi="Century Gothic"/>
          <w:sz w:val="22"/>
          <w:szCs w:val="22"/>
        </w:rPr>
        <w:t>.</w:t>
      </w:r>
    </w:p>
    <w:p w14:paraId="491A0D68" w14:textId="77777777" w:rsidR="009C4289" w:rsidRDefault="009C4289" w:rsidP="00935E8F">
      <w:pPr>
        <w:jc w:val="both"/>
        <w:rPr>
          <w:rFonts w:ascii="Century Gothic" w:hAnsi="Century Gothic"/>
          <w:sz w:val="22"/>
          <w:szCs w:val="22"/>
        </w:rPr>
      </w:pPr>
    </w:p>
    <w:p w14:paraId="07813151" w14:textId="77777777" w:rsidR="009C4289" w:rsidRDefault="009C4289" w:rsidP="00935E8F">
      <w:pPr>
        <w:jc w:val="both"/>
        <w:rPr>
          <w:rFonts w:ascii="Century Gothic" w:hAnsi="Century Gothic"/>
          <w:sz w:val="22"/>
          <w:szCs w:val="22"/>
        </w:rPr>
      </w:pPr>
    </w:p>
    <w:p w14:paraId="024D9E70" w14:textId="01166414" w:rsidR="00902BE3" w:rsidRDefault="00902BE3" w:rsidP="00935E8F">
      <w:pPr>
        <w:jc w:val="both"/>
        <w:rPr>
          <w:rFonts w:ascii="Century Gothic" w:hAnsi="Century Gothic"/>
          <w:sz w:val="22"/>
          <w:szCs w:val="22"/>
        </w:rPr>
      </w:pPr>
    </w:p>
    <w:p w14:paraId="530A0923" w14:textId="77777777" w:rsidR="00BD5153" w:rsidRDefault="00BD5153" w:rsidP="00935E8F">
      <w:pPr>
        <w:jc w:val="both"/>
        <w:rPr>
          <w:rFonts w:ascii="Century Gothic" w:hAnsi="Century Gothic"/>
          <w:sz w:val="22"/>
          <w:szCs w:val="22"/>
        </w:rPr>
      </w:pPr>
    </w:p>
    <w:p w14:paraId="76C3D007" w14:textId="77777777" w:rsidR="009F1543" w:rsidRPr="00BA28FE" w:rsidRDefault="009F1543" w:rsidP="00935E8F">
      <w:pPr>
        <w:jc w:val="both"/>
        <w:rPr>
          <w:rFonts w:ascii="Century Gothic" w:hAnsi="Century Gothic"/>
          <w:sz w:val="22"/>
          <w:szCs w:val="22"/>
        </w:rPr>
      </w:pPr>
    </w:p>
    <w:p w14:paraId="5110963A" w14:textId="77777777" w:rsidR="00935E8F" w:rsidRPr="00BA28FE" w:rsidRDefault="00935E8F" w:rsidP="00935E8F">
      <w:pPr>
        <w:jc w:val="both"/>
        <w:rPr>
          <w:rFonts w:ascii="Century Gothic" w:hAnsi="Century Gothic"/>
          <w:sz w:val="22"/>
          <w:szCs w:val="22"/>
        </w:rPr>
      </w:pPr>
      <w:r w:rsidRPr="00BA28FE">
        <w:rPr>
          <w:rFonts w:ascii="Century Gothic" w:hAnsi="Century Gothic"/>
          <w:sz w:val="22"/>
          <w:szCs w:val="22"/>
        </w:rPr>
        <w:tab/>
      </w:r>
      <w:r w:rsidRPr="00BA28FE">
        <w:rPr>
          <w:rFonts w:ascii="Century Gothic" w:hAnsi="Century Gothic"/>
          <w:sz w:val="22"/>
          <w:szCs w:val="22"/>
        </w:rPr>
        <w:tab/>
      </w:r>
      <w:r w:rsidRPr="00BA28FE">
        <w:rPr>
          <w:rFonts w:ascii="Century Gothic" w:hAnsi="Century Gothic"/>
          <w:sz w:val="22"/>
          <w:szCs w:val="22"/>
        </w:rPr>
        <w:tab/>
      </w:r>
      <w:r w:rsidRPr="00BA28FE">
        <w:rPr>
          <w:rFonts w:ascii="Century Gothic" w:hAnsi="Century Gothic"/>
          <w:sz w:val="22"/>
          <w:szCs w:val="22"/>
        </w:rPr>
        <w:tab/>
      </w:r>
      <w:r w:rsidRPr="00BA28FE">
        <w:rPr>
          <w:rFonts w:ascii="Century Gothic" w:hAnsi="Century Gothic"/>
          <w:sz w:val="22"/>
          <w:szCs w:val="22"/>
        </w:rPr>
        <w:tab/>
      </w:r>
      <w:r w:rsidRPr="00BA28FE">
        <w:rPr>
          <w:rFonts w:ascii="Century Gothic" w:hAnsi="Century Gothic"/>
          <w:sz w:val="22"/>
          <w:szCs w:val="22"/>
        </w:rPr>
        <w:tab/>
      </w:r>
      <w:r w:rsidRPr="00BA28FE">
        <w:rPr>
          <w:rFonts w:ascii="Century Gothic" w:hAnsi="Century Gothic"/>
          <w:sz w:val="22"/>
          <w:szCs w:val="22"/>
        </w:rPr>
        <w:tab/>
      </w:r>
      <w:r w:rsidRPr="00BA28FE">
        <w:rPr>
          <w:rFonts w:ascii="Century Gothic" w:hAnsi="Century Gothic"/>
          <w:sz w:val="22"/>
          <w:szCs w:val="22"/>
        </w:rPr>
        <w:tab/>
      </w:r>
      <w:r w:rsidRPr="00BA28FE">
        <w:rPr>
          <w:rFonts w:ascii="Century Gothic" w:hAnsi="Century Gothic"/>
          <w:sz w:val="22"/>
          <w:szCs w:val="22"/>
        </w:rPr>
        <w:tab/>
      </w:r>
      <w:r w:rsidRPr="00BA28FE">
        <w:rPr>
          <w:rFonts w:ascii="Century Gothic" w:hAnsi="Century Gothic"/>
          <w:sz w:val="22"/>
          <w:szCs w:val="22"/>
        </w:rPr>
        <w:tab/>
      </w:r>
      <w:r w:rsidR="00A83A5E">
        <w:rPr>
          <w:rFonts w:ascii="Century Gothic" w:hAnsi="Century Gothic"/>
          <w:sz w:val="22"/>
          <w:szCs w:val="22"/>
        </w:rPr>
        <w:t>Bánhidi László</w:t>
      </w:r>
    </w:p>
    <w:p w14:paraId="04601F64" w14:textId="4D7CAF74" w:rsidR="002757B6" w:rsidRDefault="00935E8F" w:rsidP="00935E8F">
      <w:pPr>
        <w:jc w:val="both"/>
        <w:rPr>
          <w:rFonts w:ascii="Century Gothic" w:hAnsi="Century Gothic"/>
          <w:sz w:val="22"/>
          <w:szCs w:val="22"/>
        </w:rPr>
      </w:pPr>
      <w:r w:rsidRPr="00BA28FE">
        <w:rPr>
          <w:rFonts w:ascii="Century Gothic" w:hAnsi="Century Gothic"/>
          <w:sz w:val="22"/>
          <w:szCs w:val="22"/>
        </w:rPr>
        <w:tab/>
      </w:r>
      <w:r w:rsidRPr="00BA28FE">
        <w:rPr>
          <w:rFonts w:ascii="Century Gothic" w:hAnsi="Century Gothic"/>
          <w:sz w:val="22"/>
          <w:szCs w:val="22"/>
        </w:rPr>
        <w:tab/>
      </w:r>
      <w:r w:rsidRPr="00BA28FE">
        <w:rPr>
          <w:rFonts w:ascii="Century Gothic" w:hAnsi="Century Gothic"/>
          <w:sz w:val="22"/>
          <w:szCs w:val="22"/>
        </w:rPr>
        <w:tab/>
      </w:r>
      <w:r w:rsidRPr="00BA28FE">
        <w:rPr>
          <w:rFonts w:ascii="Century Gothic" w:hAnsi="Century Gothic"/>
          <w:sz w:val="22"/>
          <w:szCs w:val="22"/>
        </w:rPr>
        <w:tab/>
      </w:r>
      <w:r w:rsidRPr="00BA28FE">
        <w:rPr>
          <w:rFonts w:ascii="Century Gothic" w:hAnsi="Century Gothic"/>
          <w:sz w:val="22"/>
          <w:szCs w:val="22"/>
        </w:rPr>
        <w:tab/>
      </w:r>
      <w:r w:rsidRPr="00BA28FE">
        <w:rPr>
          <w:rFonts w:ascii="Century Gothic" w:hAnsi="Century Gothic"/>
          <w:sz w:val="22"/>
          <w:szCs w:val="22"/>
        </w:rPr>
        <w:tab/>
      </w:r>
      <w:r w:rsidRPr="00BA28FE">
        <w:rPr>
          <w:rFonts w:ascii="Century Gothic" w:hAnsi="Century Gothic"/>
          <w:sz w:val="22"/>
          <w:szCs w:val="22"/>
        </w:rPr>
        <w:tab/>
      </w:r>
      <w:r w:rsidRPr="00BA28FE">
        <w:rPr>
          <w:rFonts w:ascii="Century Gothic" w:hAnsi="Century Gothic"/>
          <w:sz w:val="22"/>
          <w:szCs w:val="22"/>
        </w:rPr>
        <w:tab/>
      </w:r>
      <w:r w:rsidR="00053AA8">
        <w:rPr>
          <w:rFonts w:ascii="Century Gothic" w:hAnsi="Century Gothic"/>
          <w:sz w:val="22"/>
          <w:szCs w:val="22"/>
        </w:rPr>
        <w:tab/>
      </w:r>
      <w:r w:rsidR="00053AA8">
        <w:rPr>
          <w:rFonts w:ascii="Century Gothic" w:hAnsi="Century Gothic"/>
          <w:sz w:val="22"/>
          <w:szCs w:val="22"/>
        </w:rPr>
        <w:tab/>
      </w:r>
      <w:r w:rsidRPr="00BA28FE">
        <w:rPr>
          <w:rFonts w:ascii="Century Gothic" w:hAnsi="Century Gothic"/>
          <w:sz w:val="22"/>
          <w:szCs w:val="22"/>
        </w:rPr>
        <w:t>polgármester</w:t>
      </w:r>
    </w:p>
    <w:p w14:paraId="4363DA4B" w14:textId="68BA5153" w:rsidR="00616C5F" w:rsidRDefault="00616C5F" w:rsidP="00935E8F">
      <w:pPr>
        <w:jc w:val="both"/>
        <w:rPr>
          <w:rFonts w:ascii="Century Gothic" w:hAnsi="Century Gothic"/>
          <w:sz w:val="22"/>
          <w:szCs w:val="22"/>
        </w:rPr>
      </w:pPr>
    </w:p>
    <w:p w14:paraId="4ECED470" w14:textId="6FB8AD1E" w:rsidR="00616C5F" w:rsidRDefault="00616C5F" w:rsidP="00935E8F">
      <w:pPr>
        <w:jc w:val="both"/>
        <w:rPr>
          <w:rFonts w:ascii="Century Gothic" w:hAnsi="Century Gothic"/>
          <w:sz w:val="22"/>
          <w:szCs w:val="22"/>
        </w:rPr>
      </w:pPr>
    </w:p>
    <w:p w14:paraId="4C20479E" w14:textId="77777777" w:rsidR="007B5D41" w:rsidRDefault="007B5D41" w:rsidP="00935E8F">
      <w:pPr>
        <w:jc w:val="both"/>
        <w:rPr>
          <w:rFonts w:ascii="Century Gothic" w:hAnsi="Century Gothic"/>
          <w:sz w:val="22"/>
          <w:szCs w:val="22"/>
        </w:rPr>
      </w:pPr>
    </w:p>
    <w:p w14:paraId="76A0FD84" w14:textId="430D748F" w:rsidR="009354DC" w:rsidRDefault="009354DC" w:rsidP="009354DC">
      <w:pPr>
        <w:rPr>
          <w:rFonts w:ascii="Century Gothic" w:hAnsi="Century Gothic"/>
          <w:sz w:val="22"/>
          <w:szCs w:val="22"/>
        </w:rPr>
      </w:pPr>
    </w:p>
    <w:p w14:paraId="763D6604" w14:textId="77777777" w:rsidR="00BD5153" w:rsidRDefault="00BD5153" w:rsidP="009354DC">
      <w:pPr>
        <w:rPr>
          <w:rFonts w:ascii="Century Gothic" w:hAnsi="Century Gothic"/>
          <w:sz w:val="22"/>
          <w:szCs w:val="22"/>
        </w:rPr>
      </w:pPr>
    </w:p>
    <w:p w14:paraId="192AA804" w14:textId="77777777" w:rsidR="0073217E" w:rsidRPr="00C54D08" w:rsidRDefault="00461E56" w:rsidP="0073217E">
      <w:pPr>
        <w:jc w:val="center"/>
      </w:pPr>
      <w:r w:rsidRPr="00C54D08">
        <w:rPr>
          <w:rFonts w:ascii="Century Gothic" w:hAnsi="Century Gothic" w:cs="Century Gothic"/>
          <w:b/>
          <w:bCs/>
          <w:kern w:val="0"/>
          <w:sz w:val="22"/>
          <w:szCs w:val="22"/>
        </w:rPr>
        <w:lastRenderedPageBreak/>
        <w:t>Tokod Nagyközség Önkormányzata Képviselő-testületének</w:t>
      </w:r>
    </w:p>
    <w:p w14:paraId="147C6D0F" w14:textId="56236A18" w:rsidR="00461E56" w:rsidRPr="00C54D08" w:rsidRDefault="003753FD" w:rsidP="0073217E">
      <w:pPr>
        <w:jc w:val="center"/>
      </w:pPr>
      <w:r>
        <w:rPr>
          <w:rFonts w:ascii="Century Gothic" w:hAnsi="Century Gothic" w:cs="Century Gothic"/>
          <w:b/>
          <w:bCs/>
          <w:kern w:val="0"/>
          <w:sz w:val="22"/>
          <w:szCs w:val="22"/>
        </w:rPr>
        <w:t>…</w:t>
      </w:r>
      <w:r w:rsidR="0078147F" w:rsidRPr="00C54D08">
        <w:rPr>
          <w:rFonts w:ascii="Century Gothic" w:hAnsi="Century Gothic" w:cs="Century Gothic"/>
          <w:b/>
          <w:bCs/>
          <w:kern w:val="0"/>
          <w:sz w:val="22"/>
          <w:szCs w:val="22"/>
        </w:rPr>
        <w:t>/20</w:t>
      </w:r>
      <w:r w:rsidR="003D3475" w:rsidRPr="00C54D08">
        <w:rPr>
          <w:rFonts w:ascii="Century Gothic" w:hAnsi="Century Gothic" w:cs="Century Gothic"/>
          <w:b/>
          <w:bCs/>
          <w:kern w:val="0"/>
          <w:sz w:val="22"/>
          <w:szCs w:val="22"/>
        </w:rPr>
        <w:t>2</w:t>
      </w:r>
      <w:r w:rsidR="00625B90">
        <w:rPr>
          <w:rFonts w:ascii="Century Gothic" w:hAnsi="Century Gothic" w:cs="Century Gothic"/>
          <w:b/>
          <w:bCs/>
          <w:kern w:val="0"/>
          <w:sz w:val="22"/>
          <w:szCs w:val="22"/>
        </w:rPr>
        <w:t>5</w:t>
      </w:r>
      <w:r w:rsidR="0078147F" w:rsidRPr="00C54D08">
        <w:rPr>
          <w:rFonts w:ascii="Century Gothic" w:hAnsi="Century Gothic" w:cs="Century Gothic"/>
          <w:b/>
          <w:bCs/>
          <w:kern w:val="0"/>
          <w:sz w:val="22"/>
          <w:szCs w:val="22"/>
        </w:rPr>
        <w:t xml:space="preserve">. </w:t>
      </w:r>
      <w:r>
        <w:rPr>
          <w:rFonts w:ascii="Century Gothic" w:hAnsi="Century Gothic" w:cs="Century Gothic"/>
          <w:b/>
          <w:bCs/>
          <w:kern w:val="0"/>
          <w:sz w:val="22"/>
          <w:szCs w:val="22"/>
        </w:rPr>
        <w:t>(….</w:t>
      </w:r>
      <w:r w:rsidR="0073217E" w:rsidRPr="00C54D08">
        <w:rPr>
          <w:rFonts w:ascii="Century Gothic" w:hAnsi="Century Gothic" w:cs="Century Gothic"/>
          <w:b/>
          <w:bCs/>
          <w:kern w:val="0"/>
          <w:sz w:val="22"/>
          <w:szCs w:val="22"/>
        </w:rPr>
        <w:t>.</w:t>
      </w:r>
      <w:r w:rsidR="00461E56" w:rsidRPr="00C54D08">
        <w:rPr>
          <w:rFonts w:ascii="Century Gothic" w:hAnsi="Century Gothic" w:cs="Century Gothic"/>
          <w:b/>
          <w:bCs/>
          <w:kern w:val="0"/>
          <w:sz w:val="22"/>
          <w:szCs w:val="22"/>
        </w:rPr>
        <w:t>) önkormányzati rendelete</w:t>
      </w:r>
    </w:p>
    <w:p w14:paraId="0470967E" w14:textId="417BFC91" w:rsidR="00461E56" w:rsidRPr="00C54D08" w:rsidRDefault="000B5F2A" w:rsidP="00461E56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C54D08">
        <w:rPr>
          <w:rFonts w:ascii="Century Gothic" w:hAnsi="Century Gothic" w:cs="Arial"/>
          <w:b/>
          <w:bCs/>
          <w:sz w:val="22"/>
          <w:szCs w:val="22"/>
        </w:rPr>
        <w:t>az Önkormányzat 20</w:t>
      </w:r>
      <w:r w:rsidR="00616C5F" w:rsidRPr="00C54D08">
        <w:rPr>
          <w:rFonts w:ascii="Century Gothic" w:hAnsi="Century Gothic" w:cs="Arial"/>
          <w:b/>
          <w:bCs/>
          <w:sz w:val="22"/>
          <w:szCs w:val="22"/>
        </w:rPr>
        <w:t>2</w:t>
      </w:r>
      <w:r w:rsidR="00625B90">
        <w:rPr>
          <w:rFonts w:ascii="Century Gothic" w:hAnsi="Century Gothic" w:cs="Arial"/>
          <w:b/>
          <w:bCs/>
          <w:sz w:val="22"/>
          <w:szCs w:val="22"/>
        </w:rPr>
        <w:t>4</w:t>
      </w:r>
      <w:r w:rsidR="00461E56" w:rsidRPr="00C54D08">
        <w:rPr>
          <w:rFonts w:ascii="Century Gothic" w:hAnsi="Century Gothic" w:cs="Arial"/>
          <w:b/>
          <w:bCs/>
          <w:sz w:val="22"/>
          <w:szCs w:val="22"/>
        </w:rPr>
        <w:t>. évi költségvetéséről szóló</w:t>
      </w:r>
    </w:p>
    <w:p w14:paraId="6E4A2288" w14:textId="0D7257A2" w:rsidR="00461E56" w:rsidRPr="00C54D08" w:rsidRDefault="00C54D08" w:rsidP="00461E56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C54D08">
        <w:rPr>
          <w:rFonts w:ascii="Century Gothic" w:hAnsi="Century Gothic" w:cs="Arial"/>
          <w:b/>
          <w:bCs/>
          <w:sz w:val="22"/>
          <w:szCs w:val="22"/>
        </w:rPr>
        <w:t>2</w:t>
      </w:r>
      <w:r w:rsidR="000B5F2A" w:rsidRPr="00C54D08">
        <w:rPr>
          <w:rFonts w:ascii="Century Gothic" w:hAnsi="Century Gothic" w:cs="Arial"/>
          <w:b/>
          <w:bCs/>
          <w:sz w:val="22"/>
          <w:szCs w:val="22"/>
        </w:rPr>
        <w:t>/20</w:t>
      </w:r>
      <w:r w:rsidR="003D3475" w:rsidRPr="00C54D08">
        <w:rPr>
          <w:rFonts w:ascii="Century Gothic" w:hAnsi="Century Gothic" w:cs="Arial"/>
          <w:b/>
          <w:bCs/>
          <w:sz w:val="22"/>
          <w:szCs w:val="22"/>
        </w:rPr>
        <w:t>2</w:t>
      </w:r>
      <w:r w:rsidR="00625B90">
        <w:rPr>
          <w:rFonts w:ascii="Century Gothic" w:hAnsi="Century Gothic" w:cs="Arial"/>
          <w:b/>
          <w:bCs/>
          <w:sz w:val="22"/>
          <w:szCs w:val="22"/>
        </w:rPr>
        <w:t>4</w:t>
      </w:r>
      <w:r w:rsidR="000B5F2A" w:rsidRPr="00C54D08">
        <w:rPr>
          <w:rFonts w:ascii="Century Gothic" w:hAnsi="Century Gothic" w:cs="Arial"/>
          <w:b/>
          <w:bCs/>
          <w:sz w:val="22"/>
          <w:szCs w:val="22"/>
        </w:rPr>
        <w:t>.  (</w:t>
      </w:r>
      <w:r w:rsidRPr="00C54D08">
        <w:rPr>
          <w:rFonts w:ascii="Century Gothic" w:hAnsi="Century Gothic" w:cs="Arial"/>
          <w:b/>
          <w:bCs/>
          <w:sz w:val="22"/>
          <w:szCs w:val="22"/>
        </w:rPr>
        <w:t>I</w:t>
      </w:r>
      <w:r w:rsidR="000B5F2A" w:rsidRPr="00C54D08">
        <w:rPr>
          <w:rFonts w:ascii="Century Gothic" w:hAnsi="Century Gothic" w:cs="Arial"/>
          <w:b/>
          <w:bCs/>
          <w:sz w:val="22"/>
          <w:szCs w:val="22"/>
        </w:rPr>
        <w:t xml:space="preserve">. </w:t>
      </w:r>
      <w:r w:rsidRPr="00C54D08">
        <w:rPr>
          <w:rFonts w:ascii="Century Gothic" w:hAnsi="Century Gothic" w:cs="Arial"/>
          <w:b/>
          <w:bCs/>
          <w:sz w:val="22"/>
          <w:szCs w:val="22"/>
        </w:rPr>
        <w:t>3</w:t>
      </w:r>
      <w:r w:rsidR="00E80258">
        <w:rPr>
          <w:rFonts w:ascii="Century Gothic" w:hAnsi="Century Gothic" w:cs="Arial"/>
          <w:b/>
          <w:bCs/>
          <w:sz w:val="22"/>
          <w:szCs w:val="22"/>
        </w:rPr>
        <w:t>1</w:t>
      </w:r>
      <w:r w:rsidR="00461E56" w:rsidRPr="00C54D08">
        <w:rPr>
          <w:rFonts w:ascii="Century Gothic" w:hAnsi="Century Gothic" w:cs="Arial"/>
          <w:b/>
          <w:bCs/>
          <w:sz w:val="22"/>
          <w:szCs w:val="22"/>
        </w:rPr>
        <w:t>.) önkormányzati rendeletének módosításáról</w:t>
      </w:r>
    </w:p>
    <w:p w14:paraId="2D1BB58A" w14:textId="77777777" w:rsidR="00461E56" w:rsidRPr="00C54D08" w:rsidRDefault="00461E56" w:rsidP="00461E56">
      <w:pPr>
        <w:widowControl/>
        <w:overflowPunct/>
        <w:autoSpaceDE/>
        <w:autoSpaceDN/>
        <w:adjustRightInd/>
        <w:jc w:val="both"/>
        <w:rPr>
          <w:rFonts w:ascii="Century Gothic" w:hAnsi="Century Gothic" w:cs="Century Gothic"/>
          <w:kern w:val="0"/>
          <w:sz w:val="22"/>
          <w:szCs w:val="22"/>
        </w:rPr>
      </w:pPr>
    </w:p>
    <w:p w14:paraId="1B104BF9" w14:textId="77777777" w:rsidR="00B05765" w:rsidRDefault="00B05765" w:rsidP="009354DC">
      <w:pPr>
        <w:widowControl/>
        <w:overflowPunct/>
        <w:autoSpaceDE/>
        <w:autoSpaceDN/>
        <w:adjustRightInd/>
        <w:jc w:val="both"/>
        <w:rPr>
          <w:rFonts w:ascii="Century Gothic" w:hAnsi="Century Gothic" w:cs="Century Gothic"/>
          <w:kern w:val="0"/>
          <w:sz w:val="22"/>
          <w:szCs w:val="22"/>
        </w:rPr>
      </w:pPr>
    </w:p>
    <w:p w14:paraId="5B3F44F4" w14:textId="77777777" w:rsidR="009354DC" w:rsidRPr="00C54D08" w:rsidRDefault="00461E56" w:rsidP="009354DC">
      <w:pPr>
        <w:widowControl/>
        <w:overflowPunct/>
        <w:autoSpaceDE/>
        <w:autoSpaceDN/>
        <w:adjustRightInd/>
        <w:jc w:val="both"/>
        <w:rPr>
          <w:rFonts w:ascii="Century Gothic" w:hAnsi="Century Gothic" w:cs="Century Gothic"/>
          <w:kern w:val="0"/>
          <w:sz w:val="22"/>
          <w:szCs w:val="22"/>
        </w:rPr>
      </w:pPr>
      <w:r w:rsidRPr="00C54D08">
        <w:rPr>
          <w:rFonts w:ascii="Century Gothic" w:hAnsi="Century Gothic" w:cs="Century Gothic"/>
          <w:kern w:val="0"/>
          <w:sz w:val="22"/>
          <w:szCs w:val="22"/>
        </w:rPr>
        <w:t xml:space="preserve">Tokod Nagyközség Önkormányzatának Képviselő-testülete az Alaptörvény 32. cikk (2) bekezdésében meghatározott eredeti jogalkotói hatáskörében, az Alaptörvény 32. cikk (1) bekezdés </w:t>
      </w:r>
      <w:r w:rsidRPr="00C54D08">
        <w:rPr>
          <w:rFonts w:ascii="Century Gothic" w:hAnsi="Century Gothic" w:cs="Century Gothic"/>
          <w:i/>
          <w:kern w:val="0"/>
          <w:sz w:val="22"/>
          <w:szCs w:val="22"/>
        </w:rPr>
        <w:t>f)</w:t>
      </w:r>
      <w:r w:rsidRPr="00C54D08">
        <w:rPr>
          <w:rFonts w:ascii="Century Gothic" w:hAnsi="Century Gothic" w:cs="Century Gothic"/>
          <w:kern w:val="0"/>
          <w:sz w:val="22"/>
          <w:szCs w:val="22"/>
        </w:rPr>
        <w:t xml:space="preserve"> pontjában meghatározott feladatkörében eljárva, a véleményezési jogkörében eljáró Pénzügyi Ellenőrző Bizottság véleményének kikérésével a következőket rendeli el:</w:t>
      </w:r>
    </w:p>
    <w:p w14:paraId="25453902" w14:textId="77777777" w:rsidR="00B05765" w:rsidRDefault="00B05765" w:rsidP="009354DC">
      <w:pPr>
        <w:widowControl/>
        <w:overflowPunct/>
        <w:autoSpaceDE/>
        <w:autoSpaceDN/>
        <w:adjustRightInd/>
        <w:jc w:val="both"/>
        <w:rPr>
          <w:rFonts w:ascii="Century Gothic" w:hAnsi="Century Gothic" w:cs="Century Gothic"/>
          <w:kern w:val="0"/>
          <w:sz w:val="22"/>
          <w:szCs w:val="22"/>
        </w:rPr>
      </w:pPr>
    </w:p>
    <w:p w14:paraId="107D4356" w14:textId="77777777" w:rsidR="007B5D41" w:rsidRPr="00C54D08" w:rsidRDefault="007B5D41" w:rsidP="009354DC">
      <w:pPr>
        <w:widowControl/>
        <w:overflowPunct/>
        <w:autoSpaceDE/>
        <w:autoSpaceDN/>
        <w:adjustRightInd/>
        <w:jc w:val="both"/>
        <w:rPr>
          <w:rFonts w:ascii="Century Gothic" w:hAnsi="Century Gothic" w:cs="Century Gothic"/>
          <w:kern w:val="0"/>
          <w:sz w:val="22"/>
          <w:szCs w:val="22"/>
        </w:rPr>
      </w:pPr>
    </w:p>
    <w:p w14:paraId="3076A34E" w14:textId="56214F23" w:rsidR="00D47BE2" w:rsidRPr="00D47BE2" w:rsidRDefault="00806860" w:rsidP="00D47BE2">
      <w:pPr>
        <w:pStyle w:val="Listaszerbekezds"/>
        <w:widowControl/>
        <w:numPr>
          <w:ilvl w:val="0"/>
          <w:numId w:val="11"/>
        </w:numPr>
        <w:jc w:val="both"/>
        <w:rPr>
          <w:rFonts w:ascii="Century Gothic" w:hAnsi="Century Gothic" w:cs="Arial"/>
          <w:bCs/>
          <w:kern w:val="0"/>
          <w:sz w:val="22"/>
          <w:szCs w:val="22"/>
        </w:rPr>
      </w:pPr>
      <w:r w:rsidRPr="007B5D41">
        <w:rPr>
          <w:rFonts w:ascii="Century Gothic" w:hAnsi="Century Gothic" w:cs="Arial"/>
          <w:b/>
          <w:bCs/>
          <w:kern w:val="0"/>
          <w:sz w:val="22"/>
          <w:szCs w:val="22"/>
        </w:rPr>
        <w:t>§</w:t>
      </w:r>
      <w:r w:rsidRPr="007B5D41">
        <w:rPr>
          <w:rFonts w:ascii="Century Gothic" w:hAnsi="Century Gothic" w:cs="Arial"/>
          <w:bCs/>
          <w:kern w:val="0"/>
          <w:sz w:val="22"/>
          <w:szCs w:val="22"/>
        </w:rPr>
        <w:t xml:space="preserve"> A Képviselő-testület a 202</w:t>
      </w:r>
      <w:r w:rsidR="00625B90">
        <w:rPr>
          <w:rFonts w:ascii="Century Gothic" w:hAnsi="Century Gothic" w:cs="Arial"/>
          <w:bCs/>
          <w:kern w:val="0"/>
          <w:sz w:val="22"/>
          <w:szCs w:val="22"/>
        </w:rPr>
        <w:t>4</w:t>
      </w:r>
      <w:r w:rsidRPr="007B5D41">
        <w:rPr>
          <w:rFonts w:ascii="Century Gothic" w:hAnsi="Century Gothic" w:cs="Arial"/>
          <w:bCs/>
          <w:kern w:val="0"/>
          <w:sz w:val="22"/>
          <w:szCs w:val="22"/>
        </w:rPr>
        <w:t>. évi költségvetés halmozódásmentes</w:t>
      </w:r>
    </w:p>
    <w:p w14:paraId="27F32FC1" w14:textId="77777777" w:rsidR="007B5D41" w:rsidRPr="007B5D41" w:rsidRDefault="007B5D41" w:rsidP="007B5D41">
      <w:pPr>
        <w:widowControl/>
        <w:jc w:val="both"/>
        <w:rPr>
          <w:rFonts w:ascii="Century Gothic" w:hAnsi="Century Gothic" w:cs="Arial"/>
          <w:bCs/>
          <w:kern w:val="0"/>
          <w:sz w:val="22"/>
          <w:szCs w:val="22"/>
        </w:rPr>
      </w:pPr>
    </w:p>
    <w:p w14:paraId="45E56F46" w14:textId="5B6660D2" w:rsidR="00806860" w:rsidRPr="007B5D41" w:rsidRDefault="00806860" w:rsidP="00806860">
      <w:pPr>
        <w:widowControl/>
        <w:jc w:val="both"/>
        <w:rPr>
          <w:rFonts w:ascii="Century Gothic" w:hAnsi="Century Gothic" w:cs="Arial"/>
          <w:bCs/>
          <w:kern w:val="0"/>
          <w:sz w:val="22"/>
          <w:szCs w:val="22"/>
        </w:rPr>
      </w:pPr>
      <w:r w:rsidRPr="007B5D41">
        <w:rPr>
          <w:rFonts w:ascii="Century Gothic" w:hAnsi="Century Gothic" w:cs="Arial"/>
          <w:bCs/>
          <w:i/>
          <w:kern w:val="0"/>
          <w:sz w:val="22"/>
          <w:szCs w:val="22"/>
        </w:rPr>
        <w:t>a)</w:t>
      </w:r>
      <w:r w:rsidRPr="007B5D41">
        <w:rPr>
          <w:rFonts w:ascii="Century Gothic" w:hAnsi="Century Gothic" w:cs="Arial"/>
          <w:bCs/>
          <w:kern w:val="0"/>
          <w:sz w:val="22"/>
          <w:szCs w:val="22"/>
        </w:rPr>
        <w:t xml:space="preserve"> bevételi főösszegét                                                                           </w:t>
      </w:r>
      <w:r w:rsidR="001128C4">
        <w:rPr>
          <w:rFonts w:ascii="Century Gothic" w:hAnsi="Century Gothic" w:cs="Arial"/>
          <w:bCs/>
          <w:kern w:val="0"/>
          <w:sz w:val="22"/>
          <w:szCs w:val="22"/>
        </w:rPr>
        <w:t>2.</w:t>
      </w:r>
      <w:r w:rsidR="00625B90">
        <w:rPr>
          <w:rFonts w:ascii="Century Gothic" w:hAnsi="Century Gothic" w:cs="Arial"/>
          <w:bCs/>
          <w:kern w:val="0"/>
          <w:sz w:val="22"/>
          <w:szCs w:val="22"/>
        </w:rPr>
        <w:t>087.707</w:t>
      </w:r>
      <w:r w:rsidRPr="007B5D41">
        <w:rPr>
          <w:rFonts w:ascii="Century Gothic" w:hAnsi="Century Gothic" w:cs="Arial"/>
          <w:bCs/>
          <w:kern w:val="0"/>
          <w:sz w:val="22"/>
          <w:szCs w:val="22"/>
        </w:rPr>
        <w:t xml:space="preserve"> eFt-ban</w:t>
      </w:r>
    </w:p>
    <w:p w14:paraId="0DEAA1BB" w14:textId="01F71F89" w:rsidR="00806860" w:rsidRPr="007B5D41" w:rsidRDefault="00806860" w:rsidP="00806860">
      <w:pPr>
        <w:widowControl/>
        <w:jc w:val="both"/>
        <w:rPr>
          <w:rFonts w:ascii="Century Gothic" w:hAnsi="Century Gothic" w:cs="Arial"/>
          <w:bCs/>
          <w:kern w:val="0"/>
          <w:sz w:val="22"/>
          <w:szCs w:val="22"/>
        </w:rPr>
      </w:pPr>
      <w:r w:rsidRPr="007B5D41">
        <w:rPr>
          <w:rFonts w:ascii="Century Gothic" w:hAnsi="Century Gothic" w:cs="Arial"/>
          <w:bCs/>
          <w:kern w:val="0"/>
          <w:sz w:val="22"/>
          <w:szCs w:val="22"/>
        </w:rPr>
        <w:t xml:space="preserve">                         ebből: működési célú                                                      </w:t>
      </w:r>
      <w:r w:rsidR="00933E6C">
        <w:rPr>
          <w:rFonts w:ascii="Century Gothic" w:hAnsi="Century Gothic" w:cs="Arial"/>
          <w:bCs/>
          <w:kern w:val="0"/>
          <w:sz w:val="22"/>
          <w:szCs w:val="22"/>
        </w:rPr>
        <w:t>845.950</w:t>
      </w:r>
      <w:r w:rsidRPr="007B5D41">
        <w:rPr>
          <w:rFonts w:ascii="Century Gothic" w:hAnsi="Century Gothic" w:cs="Arial"/>
          <w:bCs/>
          <w:kern w:val="0"/>
          <w:sz w:val="22"/>
          <w:szCs w:val="22"/>
        </w:rPr>
        <w:t xml:space="preserve"> eFt-ban</w:t>
      </w:r>
    </w:p>
    <w:p w14:paraId="7D4B397A" w14:textId="5CF500E0" w:rsidR="00806860" w:rsidRPr="007B5D41" w:rsidRDefault="00806860" w:rsidP="00806860">
      <w:pPr>
        <w:widowControl/>
        <w:jc w:val="both"/>
        <w:rPr>
          <w:rFonts w:ascii="Century Gothic" w:hAnsi="Century Gothic" w:cs="Arial"/>
          <w:bCs/>
          <w:kern w:val="0"/>
          <w:sz w:val="22"/>
          <w:szCs w:val="22"/>
        </w:rPr>
      </w:pPr>
      <w:r w:rsidRPr="007B5D41">
        <w:rPr>
          <w:rFonts w:ascii="Century Gothic" w:hAnsi="Century Gothic" w:cs="Arial"/>
          <w:bCs/>
          <w:kern w:val="0"/>
          <w:sz w:val="22"/>
          <w:szCs w:val="22"/>
        </w:rPr>
        <w:t xml:space="preserve">                                      felhalmozási célú                                                 </w:t>
      </w:r>
      <w:r w:rsidR="00933E6C">
        <w:rPr>
          <w:rFonts w:ascii="Century Gothic" w:hAnsi="Century Gothic" w:cs="Arial"/>
          <w:bCs/>
          <w:kern w:val="0"/>
          <w:sz w:val="22"/>
          <w:szCs w:val="22"/>
        </w:rPr>
        <w:t>122</w:t>
      </w:r>
      <w:r w:rsidR="001128C4">
        <w:rPr>
          <w:rFonts w:ascii="Century Gothic" w:hAnsi="Century Gothic" w:cs="Arial"/>
          <w:bCs/>
          <w:kern w:val="0"/>
          <w:sz w:val="22"/>
          <w:szCs w:val="22"/>
        </w:rPr>
        <w:t>.</w:t>
      </w:r>
      <w:r w:rsidR="00933E6C">
        <w:rPr>
          <w:rFonts w:ascii="Century Gothic" w:hAnsi="Century Gothic" w:cs="Arial"/>
          <w:bCs/>
          <w:kern w:val="0"/>
          <w:sz w:val="22"/>
          <w:szCs w:val="22"/>
        </w:rPr>
        <w:t>522</w:t>
      </w:r>
      <w:r w:rsidRPr="007B5D41">
        <w:rPr>
          <w:rFonts w:ascii="Century Gothic" w:hAnsi="Century Gothic" w:cs="Arial"/>
          <w:bCs/>
          <w:kern w:val="0"/>
          <w:sz w:val="22"/>
          <w:szCs w:val="22"/>
        </w:rPr>
        <w:t xml:space="preserve"> eFt-ban</w:t>
      </w:r>
    </w:p>
    <w:p w14:paraId="49E90684" w14:textId="32F07689" w:rsidR="00806860" w:rsidRPr="007B5D41" w:rsidRDefault="00806860" w:rsidP="00806860">
      <w:pPr>
        <w:widowControl/>
        <w:jc w:val="both"/>
        <w:rPr>
          <w:rFonts w:ascii="Century Gothic" w:hAnsi="Century Gothic" w:cs="Arial"/>
          <w:bCs/>
          <w:kern w:val="0"/>
          <w:sz w:val="22"/>
          <w:szCs w:val="22"/>
        </w:rPr>
      </w:pPr>
      <w:r w:rsidRPr="007B5D41">
        <w:rPr>
          <w:rFonts w:ascii="Century Gothic" w:hAnsi="Century Gothic" w:cs="Arial"/>
          <w:bCs/>
          <w:kern w:val="0"/>
          <w:sz w:val="22"/>
          <w:szCs w:val="22"/>
        </w:rPr>
        <w:tab/>
      </w:r>
      <w:r w:rsidRPr="007B5D41">
        <w:rPr>
          <w:rFonts w:ascii="Century Gothic" w:hAnsi="Century Gothic" w:cs="Arial"/>
          <w:bCs/>
          <w:kern w:val="0"/>
          <w:sz w:val="22"/>
          <w:szCs w:val="22"/>
        </w:rPr>
        <w:tab/>
      </w:r>
      <w:r w:rsidRPr="007B5D41">
        <w:rPr>
          <w:rFonts w:ascii="Century Gothic" w:hAnsi="Century Gothic" w:cs="Arial"/>
          <w:bCs/>
          <w:kern w:val="0"/>
          <w:sz w:val="22"/>
          <w:szCs w:val="22"/>
        </w:rPr>
        <w:tab/>
        <w:t xml:space="preserve">   finanszírozási célú</w:t>
      </w:r>
      <w:r w:rsidRPr="007B5D41">
        <w:rPr>
          <w:rFonts w:ascii="Century Gothic" w:hAnsi="Century Gothic" w:cs="Arial"/>
          <w:bCs/>
          <w:kern w:val="0"/>
          <w:sz w:val="22"/>
          <w:szCs w:val="22"/>
        </w:rPr>
        <w:tab/>
      </w:r>
      <w:r w:rsidRPr="007B5D41">
        <w:rPr>
          <w:rFonts w:ascii="Century Gothic" w:hAnsi="Century Gothic" w:cs="Arial"/>
          <w:bCs/>
          <w:kern w:val="0"/>
          <w:sz w:val="22"/>
          <w:szCs w:val="22"/>
        </w:rPr>
        <w:tab/>
      </w:r>
      <w:r w:rsidRPr="007B5D41">
        <w:rPr>
          <w:rFonts w:ascii="Century Gothic" w:hAnsi="Century Gothic" w:cs="Arial"/>
          <w:bCs/>
          <w:kern w:val="0"/>
          <w:sz w:val="22"/>
          <w:szCs w:val="22"/>
        </w:rPr>
        <w:tab/>
      </w:r>
      <w:r w:rsidRPr="007B5D41">
        <w:rPr>
          <w:rFonts w:ascii="Century Gothic" w:hAnsi="Century Gothic" w:cs="Arial"/>
          <w:bCs/>
          <w:kern w:val="0"/>
          <w:sz w:val="22"/>
          <w:szCs w:val="22"/>
        </w:rPr>
        <w:tab/>
      </w:r>
      <w:r w:rsidR="00625B90">
        <w:rPr>
          <w:rFonts w:ascii="Century Gothic" w:hAnsi="Century Gothic" w:cs="Arial"/>
          <w:bCs/>
          <w:kern w:val="0"/>
          <w:sz w:val="22"/>
          <w:szCs w:val="22"/>
        </w:rPr>
        <w:t xml:space="preserve">        </w:t>
      </w:r>
      <w:r w:rsidRPr="007B5D41">
        <w:rPr>
          <w:rFonts w:ascii="Century Gothic" w:hAnsi="Century Gothic" w:cs="Arial"/>
          <w:bCs/>
          <w:kern w:val="0"/>
          <w:sz w:val="22"/>
          <w:szCs w:val="22"/>
        </w:rPr>
        <w:t xml:space="preserve"> </w:t>
      </w:r>
      <w:r w:rsidR="00625B90">
        <w:rPr>
          <w:rFonts w:ascii="Century Gothic" w:hAnsi="Century Gothic" w:cs="Arial"/>
          <w:bCs/>
          <w:kern w:val="0"/>
          <w:sz w:val="22"/>
          <w:szCs w:val="22"/>
        </w:rPr>
        <w:t>1.119.235</w:t>
      </w:r>
      <w:r w:rsidRPr="007B5D41">
        <w:rPr>
          <w:rFonts w:ascii="Century Gothic" w:hAnsi="Century Gothic" w:cs="Arial"/>
          <w:bCs/>
          <w:kern w:val="0"/>
          <w:sz w:val="22"/>
          <w:szCs w:val="22"/>
        </w:rPr>
        <w:t xml:space="preserve"> eFt-ban</w:t>
      </w:r>
    </w:p>
    <w:p w14:paraId="0BABBFE9" w14:textId="77777777" w:rsidR="00806860" w:rsidRPr="007B5D41" w:rsidRDefault="00806860" w:rsidP="00806860">
      <w:pPr>
        <w:widowControl/>
        <w:jc w:val="both"/>
        <w:rPr>
          <w:rFonts w:ascii="Century Gothic" w:hAnsi="Century Gothic" w:cs="Arial"/>
          <w:bCs/>
          <w:kern w:val="0"/>
          <w:sz w:val="22"/>
          <w:szCs w:val="22"/>
        </w:rPr>
      </w:pPr>
    </w:p>
    <w:p w14:paraId="56EE0BD5" w14:textId="2CBC6AA4" w:rsidR="00806860" w:rsidRPr="007B5D41" w:rsidRDefault="00806860" w:rsidP="00806860">
      <w:pPr>
        <w:widowControl/>
        <w:jc w:val="both"/>
        <w:rPr>
          <w:rFonts w:ascii="Century Gothic" w:hAnsi="Century Gothic" w:cs="Arial"/>
          <w:bCs/>
          <w:kern w:val="0"/>
          <w:sz w:val="22"/>
          <w:szCs w:val="22"/>
        </w:rPr>
      </w:pPr>
      <w:r w:rsidRPr="007B5D41">
        <w:rPr>
          <w:rFonts w:ascii="Century Gothic" w:hAnsi="Century Gothic" w:cs="Arial"/>
          <w:bCs/>
          <w:i/>
          <w:kern w:val="0"/>
          <w:sz w:val="22"/>
          <w:szCs w:val="22"/>
        </w:rPr>
        <w:t>b)</w:t>
      </w:r>
      <w:r w:rsidRPr="007B5D41">
        <w:rPr>
          <w:rFonts w:ascii="Century Gothic" w:hAnsi="Century Gothic" w:cs="Arial"/>
          <w:bCs/>
          <w:kern w:val="0"/>
          <w:sz w:val="22"/>
          <w:szCs w:val="22"/>
        </w:rPr>
        <w:t xml:space="preserve"> kiadási főösszegét                                                              </w:t>
      </w:r>
      <w:r w:rsidRPr="007B5D41">
        <w:rPr>
          <w:rFonts w:ascii="Century Gothic" w:hAnsi="Century Gothic" w:cs="Arial"/>
          <w:bCs/>
          <w:kern w:val="0"/>
          <w:sz w:val="22"/>
          <w:szCs w:val="22"/>
        </w:rPr>
        <w:tab/>
        <w:t xml:space="preserve">          </w:t>
      </w:r>
      <w:r w:rsidR="00933E6C">
        <w:rPr>
          <w:rFonts w:ascii="Century Gothic" w:hAnsi="Century Gothic" w:cs="Arial"/>
          <w:bCs/>
          <w:kern w:val="0"/>
          <w:sz w:val="22"/>
          <w:szCs w:val="22"/>
        </w:rPr>
        <w:t>2.087.707</w:t>
      </w:r>
      <w:r w:rsidRPr="007B5D41">
        <w:rPr>
          <w:rFonts w:ascii="Century Gothic" w:hAnsi="Century Gothic" w:cs="Arial"/>
          <w:bCs/>
          <w:kern w:val="0"/>
          <w:sz w:val="22"/>
          <w:szCs w:val="22"/>
        </w:rPr>
        <w:t xml:space="preserve"> eFt-ban  </w:t>
      </w:r>
    </w:p>
    <w:p w14:paraId="0548E172" w14:textId="572375A9" w:rsidR="00806860" w:rsidRPr="007B5D41" w:rsidRDefault="00806860" w:rsidP="00806860">
      <w:pPr>
        <w:widowControl/>
        <w:jc w:val="both"/>
        <w:rPr>
          <w:rFonts w:ascii="Century Gothic" w:hAnsi="Century Gothic" w:cs="Arial"/>
          <w:bCs/>
          <w:kern w:val="0"/>
          <w:sz w:val="22"/>
          <w:szCs w:val="22"/>
        </w:rPr>
      </w:pPr>
      <w:r w:rsidRPr="007B5D41">
        <w:rPr>
          <w:rFonts w:ascii="Century Gothic" w:hAnsi="Century Gothic" w:cs="Arial"/>
          <w:bCs/>
          <w:kern w:val="0"/>
          <w:sz w:val="22"/>
          <w:szCs w:val="22"/>
        </w:rPr>
        <w:t xml:space="preserve">                          ebből: működési célú                                                   </w:t>
      </w:r>
      <w:r w:rsidR="008D7611">
        <w:rPr>
          <w:rFonts w:ascii="Century Gothic" w:hAnsi="Century Gothic" w:cs="Arial"/>
          <w:bCs/>
          <w:kern w:val="0"/>
          <w:sz w:val="22"/>
          <w:szCs w:val="22"/>
        </w:rPr>
        <w:t>1.</w:t>
      </w:r>
      <w:r w:rsidR="00933E6C">
        <w:rPr>
          <w:rFonts w:ascii="Century Gothic" w:hAnsi="Century Gothic" w:cs="Arial"/>
          <w:bCs/>
          <w:kern w:val="0"/>
          <w:sz w:val="22"/>
          <w:szCs w:val="22"/>
        </w:rPr>
        <w:t>059.988</w:t>
      </w:r>
      <w:r w:rsidRPr="007B5D41">
        <w:rPr>
          <w:rFonts w:ascii="Century Gothic" w:hAnsi="Century Gothic" w:cs="Arial"/>
          <w:bCs/>
          <w:kern w:val="0"/>
          <w:sz w:val="22"/>
          <w:szCs w:val="22"/>
        </w:rPr>
        <w:t xml:space="preserve"> eFt-ban</w:t>
      </w:r>
    </w:p>
    <w:p w14:paraId="1FF33DCA" w14:textId="2E4CEC53" w:rsidR="007B5D41" w:rsidRPr="007B5D41" w:rsidRDefault="00806860" w:rsidP="00806860">
      <w:pPr>
        <w:widowControl/>
        <w:jc w:val="both"/>
        <w:rPr>
          <w:rFonts w:ascii="Century Gothic" w:hAnsi="Century Gothic" w:cs="Arial"/>
          <w:bCs/>
          <w:kern w:val="0"/>
          <w:sz w:val="22"/>
          <w:szCs w:val="22"/>
        </w:rPr>
      </w:pPr>
      <w:r w:rsidRPr="007B5D41">
        <w:rPr>
          <w:rFonts w:ascii="Century Gothic" w:hAnsi="Century Gothic" w:cs="Arial"/>
          <w:bCs/>
          <w:kern w:val="0"/>
          <w:sz w:val="22"/>
          <w:szCs w:val="22"/>
        </w:rPr>
        <w:t xml:space="preserve">                                       felhalmozási célú                                             </w:t>
      </w:r>
      <w:r w:rsidR="00933E6C">
        <w:rPr>
          <w:rFonts w:ascii="Century Gothic" w:hAnsi="Century Gothic" w:cs="Arial"/>
          <w:bCs/>
          <w:kern w:val="0"/>
          <w:sz w:val="22"/>
          <w:szCs w:val="22"/>
        </w:rPr>
        <w:t xml:space="preserve">   536.908</w:t>
      </w:r>
      <w:r w:rsidR="000A1225" w:rsidRPr="007B5D41">
        <w:rPr>
          <w:rFonts w:ascii="Century Gothic" w:hAnsi="Century Gothic" w:cs="Arial"/>
          <w:bCs/>
          <w:kern w:val="0"/>
          <w:sz w:val="22"/>
          <w:szCs w:val="22"/>
        </w:rPr>
        <w:t xml:space="preserve"> </w:t>
      </w:r>
      <w:r w:rsidRPr="007B5D41">
        <w:rPr>
          <w:rFonts w:ascii="Century Gothic" w:hAnsi="Century Gothic" w:cs="Arial"/>
          <w:bCs/>
          <w:kern w:val="0"/>
          <w:sz w:val="22"/>
          <w:szCs w:val="22"/>
        </w:rPr>
        <w:t>eFt-ban</w:t>
      </w:r>
    </w:p>
    <w:p w14:paraId="31E14634" w14:textId="3C6CEA52" w:rsidR="00806860" w:rsidRPr="007B5D41" w:rsidRDefault="007B5D41" w:rsidP="00806860">
      <w:pPr>
        <w:widowControl/>
        <w:jc w:val="both"/>
        <w:rPr>
          <w:rFonts w:ascii="Century Gothic" w:hAnsi="Century Gothic" w:cs="Arial"/>
          <w:bCs/>
          <w:kern w:val="0"/>
          <w:sz w:val="22"/>
          <w:szCs w:val="22"/>
        </w:rPr>
      </w:pPr>
      <w:r w:rsidRPr="007B5D41">
        <w:rPr>
          <w:rFonts w:ascii="Century Gothic" w:hAnsi="Century Gothic" w:cs="Arial"/>
          <w:bCs/>
          <w:kern w:val="0"/>
          <w:sz w:val="22"/>
          <w:szCs w:val="22"/>
        </w:rPr>
        <w:tab/>
      </w:r>
      <w:r w:rsidRPr="007B5D41">
        <w:rPr>
          <w:rFonts w:ascii="Century Gothic" w:hAnsi="Century Gothic" w:cs="Arial"/>
          <w:bCs/>
          <w:kern w:val="0"/>
          <w:sz w:val="22"/>
          <w:szCs w:val="22"/>
        </w:rPr>
        <w:tab/>
      </w:r>
      <w:r w:rsidRPr="007B5D41">
        <w:rPr>
          <w:rFonts w:ascii="Century Gothic" w:hAnsi="Century Gothic" w:cs="Arial"/>
          <w:bCs/>
          <w:kern w:val="0"/>
          <w:sz w:val="22"/>
          <w:szCs w:val="22"/>
        </w:rPr>
        <w:tab/>
        <w:t xml:space="preserve">   finanszírozási célú</w:t>
      </w:r>
      <w:r w:rsidRPr="007B5D41">
        <w:rPr>
          <w:rFonts w:ascii="Century Gothic" w:hAnsi="Century Gothic" w:cs="Arial"/>
          <w:bCs/>
          <w:kern w:val="0"/>
          <w:sz w:val="22"/>
          <w:szCs w:val="22"/>
        </w:rPr>
        <w:tab/>
      </w:r>
      <w:r w:rsidRPr="007B5D41">
        <w:rPr>
          <w:rFonts w:ascii="Century Gothic" w:hAnsi="Century Gothic" w:cs="Arial"/>
          <w:bCs/>
          <w:kern w:val="0"/>
          <w:sz w:val="22"/>
          <w:szCs w:val="22"/>
        </w:rPr>
        <w:tab/>
      </w:r>
      <w:r w:rsidRPr="007B5D41">
        <w:rPr>
          <w:rFonts w:ascii="Century Gothic" w:hAnsi="Century Gothic" w:cs="Arial"/>
          <w:bCs/>
          <w:kern w:val="0"/>
          <w:sz w:val="22"/>
          <w:szCs w:val="22"/>
        </w:rPr>
        <w:tab/>
      </w:r>
      <w:r w:rsidRPr="007B5D41">
        <w:rPr>
          <w:rFonts w:ascii="Century Gothic" w:hAnsi="Century Gothic" w:cs="Arial"/>
          <w:bCs/>
          <w:kern w:val="0"/>
          <w:sz w:val="22"/>
          <w:szCs w:val="22"/>
        </w:rPr>
        <w:tab/>
      </w:r>
      <w:r w:rsidRPr="007B5D41">
        <w:rPr>
          <w:rFonts w:ascii="Century Gothic" w:hAnsi="Century Gothic" w:cs="Arial"/>
          <w:bCs/>
          <w:kern w:val="0"/>
          <w:sz w:val="22"/>
          <w:szCs w:val="22"/>
        </w:rPr>
        <w:tab/>
      </w:r>
      <w:r w:rsidR="00933E6C">
        <w:rPr>
          <w:rFonts w:ascii="Century Gothic" w:hAnsi="Century Gothic" w:cs="Arial"/>
          <w:bCs/>
          <w:kern w:val="0"/>
          <w:sz w:val="22"/>
          <w:szCs w:val="22"/>
        </w:rPr>
        <w:t xml:space="preserve"> 490.811 </w:t>
      </w:r>
      <w:r w:rsidR="00933E6C" w:rsidRPr="007B5D41">
        <w:rPr>
          <w:rFonts w:ascii="Century Gothic" w:hAnsi="Century Gothic" w:cs="Arial"/>
          <w:bCs/>
          <w:kern w:val="0"/>
          <w:sz w:val="22"/>
          <w:szCs w:val="22"/>
        </w:rPr>
        <w:t>eFt</w:t>
      </w:r>
      <w:r w:rsidRPr="007B5D41">
        <w:rPr>
          <w:rFonts w:ascii="Century Gothic" w:hAnsi="Century Gothic" w:cs="Arial"/>
          <w:bCs/>
          <w:kern w:val="0"/>
          <w:sz w:val="22"/>
          <w:szCs w:val="22"/>
        </w:rPr>
        <w:t>-ban</w:t>
      </w:r>
      <w:r w:rsidR="00806860" w:rsidRPr="007B5D41">
        <w:rPr>
          <w:rFonts w:ascii="Century Gothic" w:hAnsi="Century Gothic" w:cs="Arial"/>
          <w:bCs/>
          <w:kern w:val="0"/>
          <w:sz w:val="22"/>
          <w:szCs w:val="22"/>
        </w:rPr>
        <w:t xml:space="preserve"> </w:t>
      </w:r>
    </w:p>
    <w:p w14:paraId="2A4EFFC6" w14:textId="77777777" w:rsidR="00806860" w:rsidRPr="007B5D41" w:rsidRDefault="00806860" w:rsidP="00806860">
      <w:pPr>
        <w:widowControl/>
        <w:jc w:val="both"/>
        <w:rPr>
          <w:rFonts w:ascii="Century Gothic" w:hAnsi="Century Gothic" w:cs="Arial"/>
          <w:bCs/>
          <w:kern w:val="0"/>
          <w:sz w:val="22"/>
          <w:szCs w:val="22"/>
        </w:rPr>
      </w:pPr>
      <w:r w:rsidRPr="007B5D41">
        <w:rPr>
          <w:rFonts w:ascii="Century Gothic" w:hAnsi="Century Gothic" w:cs="Arial"/>
          <w:bCs/>
          <w:kern w:val="0"/>
          <w:sz w:val="22"/>
          <w:szCs w:val="22"/>
        </w:rPr>
        <w:t xml:space="preserve">     állapítja meg.</w:t>
      </w:r>
    </w:p>
    <w:p w14:paraId="3AE6AAAB" w14:textId="77777777" w:rsidR="00461E56" w:rsidRDefault="00461E56" w:rsidP="00461E56">
      <w:pPr>
        <w:jc w:val="both"/>
        <w:rPr>
          <w:rFonts w:ascii="Century Gothic" w:hAnsi="Century Gothic" w:cs="Century Gothic"/>
          <w:b/>
          <w:bCs/>
          <w:kern w:val="0"/>
          <w:sz w:val="22"/>
          <w:szCs w:val="22"/>
        </w:rPr>
      </w:pPr>
    </w:p>
    <w:p w14:paraId="23FFB7FC" w14:textId="77777777" w:rsidR="00D47BE2" w:rsidRDefault="00D47BE2" w:rsidP="00461E56">
      <w:pPr>
        <w:jc w:val="both"/>
        <w:rPr>
          <w:rFonts w:ascii="Century Gothic" w:hAnsi="Century Gothic" w:cs="Century Gothic"/>
          <w:b/>
          <w:bCs/>
          <w:kern w:val="0"/>
          <w:sz w:val="22"/>
          <w:szCs w:val="22"/>
        </w:rPr>
      </w:pPr>
    </w:p>
    <w:p w14:paraId="11AF3931" w14:textId="77777777" w:rsidR="00D47BE2" w:rsidRPr="007B5D41" w:rsidRDefault="00D47BE2" w:rsidP="00461E56">
      <w:pPr>
        <w:jc w:val="both"/>
        <w:rPr>
          <w:rFonts w:ascii="Century Gothic" w:hAnsi="Century Gothic" w:cs="Century Gothic"/>
          <w:b/>
          <w:bCs/>
          <w:kern w:val="0"/>
          <w:sz w:val="22"/>
          <w:szCs w:val="22"/>
        </w:rPr>
      </w:pPr>
    </w:p>
    <w:p w14:paraId="3E2E38F7" w14:textId="0651540D" w:rsidR="00461E56" w:rsidRPr="007B5D41" w:rsidRDefault="00461E56" w:rsidP="00447A68">
      <w:pPr>
        <w:ind w:left="426" w:hanging="426"/>
        <w:jc w:val="both"/>
        <w:rPr>
          <w:rFonts w:ascii="Century Gothic" w:hAnsi="Century Gothic"/>
          <w:sz w:val="22"/>
          <w:szCs w:val="22"/>
        </w:rPr>
      </w:pPr>
      <w:r w:rsidRPr="007B5D41">
        <w:rPr>
          <w:rFonts w:ascii="Century Gothic" w:hAnsi="Century Gothic" w:cs="Century Gothic"/>
          <w:b/>
          <w:bCs/>
          <w:kern w:val="0"/>
          <w:sz w:val="22"/>
          <w:szCs w:val="22"/>
        </w:rPr>
        <w:t>2. §</w:t>
      </w:r>
      <w:r w:rsidRPr="007B5D41">
        <w:rPr>
          <w:rFonts w:ascii="Century Gothic" w:hAnsi="Century Gothic"/>
          <w:sz w:val="22"/>
          <w:szCs w:val="22"/>
        </w:rPr>
        <w:t>A Rendelet 1</w:t>
      </w:r>
      <w:r w:rsidR="003B369E" w:rsidRPr="007B5D41">
        <w:rPr>
          <w:rFonts w:ascii="Century Gothic" w:hAnsi="Century Gothic"/>
          <w:sz w:val="22"/>
          <w:szCs w:val="22"/>
        </w:rPr>
        <w:t>. melléklete</w:t>
      </w:r>
      <w:r w:rsidRPr="007B5D41">
        <w:rPr>
          <w:rFonts w:ascii="Century Gothic" w:hAnsi="Century Gothic"/>
          <w:sz w:val="22"/>
          <w:szCs w:val="22"/>
        </w:rPr>
        <w:t>, 2.</w:t>
      </w:r>
      <w:r w:rsidR="003B369E" w:rsidRPr="007B5D41">
        <w:rPr>
          <w:rFonts w:ascii="Century Gothic" w:hAnsi="Century Gothic"/>
          <w:sz w:val="22"/>
          <w:szCs w:val="22"/>
        </w:rPr>
        <w:t xml:space="preserve"> melléklete</w:t>
      </w:r>
      <w:r w:rsidRPr="007B5D41">
        <w:rPr>
          <w:rFonts w:ascii="Century Gothic" w:hAnsi="Century Gothic"/>
          <w:sz w:val="22"/>
          <w:szCs w:val="22"/>
        </w:rPr>
        <w:t>, 3.</w:t>
      </w:r>
      <w:r w:rsidR="003B369E" w:rsidRPr="007B5D41">
        <w:rPr>
          <w:rFonts w:ascii="Century Gothic" w:hAnsi="Century Gothic"/>
          <w:sz w:val="22"/>
          <w:szCs w:val="22"/>
        </w:rPr>
        <w:t xml:space="preserve"> melléklete</w:t>
      </w:r>
      <w:r w:rsidRPr="007B5D41">
        <w:rPr>
          <w:rFonts w:ascii="Century Gothic" w:hAnsi="Century Gothic"/>
          <w:sz w:val="22"/>
          <w:szCs w:val="22"/>
        </w:rPr>
        <w:t>, 4</w:t>
      </w:r>
      <w:bookmarkStart w:id="1" w:name="_Hlk497138667"/>
      <w:r w:rsidRPr="007B5D41">
        <w:rPr>
          <w:rFonts w:ascii="Century Gothic" w:hAnsi="Century Gothic"/>
          <w:sz w:val="22"/>
          <w:szCs w:val="22"/>
        </w:rPr>
        <w:t>.</w:t>
      </w:r>
      <w:r w:rsidR="003B369E" w:rsidRPr="007B5D41">
        <w:rPr>
          <w:rFonts w:ascii="Century Gothic" w:hAnsi="Century Gothic"/>
          <w:sz w:val="22"/>
          <w:szCs w:val="22"/>
        </w:rPr>
        <w:t xml:space="preserve"> melléklete</w:t>
      </w:r>
      <w:r w:rsidRPr="007B5D41">
        <w:rPr>
          <w:rFonts w:ascii="Century Gothic" w:hAnsi="Century Gothic"/>
          <w:sz w:val="22"/>
          <w:szCs w:val="22"/>
        </w:rPr>
        <w:t>, 5</w:t>
      </w:r>
      <w:r w:rsidR="007B5C71" w:rsidRPr="007B5D41">
        <w:rPr>
          <w:rFonts w:ascii="Century Gothic" w:hAnsi="Century Gothic"/>
          <w:sz w:val="22"/>
          <w:szCs w:val="22"/>
        </w:rPr>
        <w:t>.</w:t>
      </w:r>
      <w:r w:rsidR="003B369E" w:rsidRPr="007B5D41">
        <w:rPr>
          <w:rFonts w:ascii="Century Gothic" w:hAnsi="Century Gothic"/>
          <w:sz w:val="22"/>
          <w:szCs w:val="22"/>
        </w:rPr>
        <w:t xml:space="preserve"> melléklete</w:t>
      </w:r>
      <w:r w:rsidR="007B5C71" w:rsidRPr="007B5D41">
        <w:rPr>
          <w:rFonts w:ascii="Century Gothic" w:hAnsi="Century Gothic"/>
          <w:sz w:val="22"/>
          <w:szCs w:val="22"/>
        </w:rPr>
        <w:t xml:space="preserve">, </w:t>
      </w:r>
      <w:r w:rsidRPr="007B5D41">
        <w:rPr>
          <w:rFonts w:ascii="Century Gothic" w:hAnsi="Century Gothic"/>
          <w:sz w:val="22"/>
          <w:szCs w:val="22"/>
        </w:rPr>
        <w:t>6.</w:t>
      </w:r>
      <w:r w:rsidR="003B369E" w:rsidRPr="007B5D41">
        <w:rPr>
          <w:rFonts w:ascii="Century Gothic" w:hAnsi="Century Gothic"/>
          <w:sz w:val="22"/>
          <w:szCs w:val="22"/>
        </w:rPr>
        <w:t xml:space="preserve"> melléklete</w:t>
      </w:r>
      <w:bookmarkEnd w:id="1"/>
      <w:r w:rsidR="001128C4">
        <w:rPr>
          <w:rFonts w:ascii="Century Gothic" w:hAnsi="Century Gothic"/>
          <w:sz w:val="22"/>
          <w:szCs w:val="22"/>
        </w:rPr>
        <w:t>, 7. melléklete, 8. melléklete, 9. melléklete</w:t>
      </w:r>
      <w:r w:rsidR="00933E6C">
        <w:rPr>
          <w:rFonts w:ascii="Century Gothic" w:hAnsi="Century Gothic"/>
          <w:sz w:val="22"/>
          <w:szCs w:val="22"/>
        </w:rPr>
        <w:t>, 10. melléklete, 11. melléklete, 12. melléklete, 13. melléklete</w:t>
      </w:r>
      <w:r w:rsidR="007B5D41" w:rsidRPr="007B5D41">
        <w:rPr>
          <w:rFonts w:ascii="Century Gothic" w:hAnsi="Century Gothic"/>
          <w:sz w:val="22"/>
          <w:szCs w:val="22"/>
        </w:rPr>
        <w:t xml:space="preserve"> </w:t>
      </w:r>
      <w:r w:rsidRPr="007B5D41">
        <w:rPr>
          <w:rFonts w:ascii="Century Gothic" w:hAnsi="Century Gothic"/>
          <w:sz w:val="22"/>
          <w:szCs w:val="22"/>
        </w:rPr>
        <w:t>helyébe jelen rendelet 1.</w:t>
      </w:r>
      <w:r w:rsidR="003B369E" w:rsidRPr="007B5D41">
        <w:rPr>
          <w:rFonts w:ascii="Century Gothic" w:hAnsi="Century Gothic"/>
          <w:sz w:val="22"/>
          <w:szCs w:val="22"/>
        </w:rPr>
        <w:t xml:space="preserve"> melléklete</w:t>
      </w:r>
      <w:r w:rsidRPr="007B5D41">
        <w:rPr>
          <w:rFonts w:ascii="Century Gothic" w:hAnsi="Century Gothic"/>
          <w:sz w:val="22"/>
          <w:szCs w:val="22"/>
        </w:rPr>
        <w:t>, 2.</w:t>
      </w:r>
      <w:r w:rsidR="003B369E" w:rsidRPr="007B5D41">
        <w:rPr>
          <w:rFonts w:ascii="Century Gothic" w:hAnsi="Century Gothic"/>
          <w:sz w:val="22"/>
          <w:szCs w:val="22"/>
        </w:rPr>
        <w:t xml:space="preserve"> melléklete</w:t>
      </w:r>
      <w:r w:rsidRPr="007B5D41">
        <w:rPr>
          <w:rFonts w:ascii="Century Gothic" w:hAnsi="Century Gothic"/>
          <w:sz w:val="22"/>
          <w:szCs w:val="22"/>
        </w:rPr>
        <w:t>, 3.</w:t>
      </w:r>
      <w:r w:rsidR="003B369E" w:rsidRPr="007B5D41">
        <w:rPr>
          <w:rFonts w:ascii="Century Gothic" w:hAnsi="Century Gothic"/>
          <w:sz w:val="22"/>
          <w:szCs w:val="22"/>
        </w:rPr>
        <w:t xml:space="preserve"> melléklete</w:t>
      </w:r>
      <w:r w:rsidRPr="007B5D41">
        <w:rPr>
          <w:rFonts w:ascii="Century Gothic" w:hAnsi="Century Gothic"/>
          <w:sz w:val="22"/>
          <w:szCs w:val="22"/>
        </w:rPr>
        <w:t>, 4.</w:t>
      </w:r>
      <w:r w:rsidR="003B369E" w:rsidRPr="007B5D41">
        <w:rPr>
          <w:rFonts w:ascii="Century Gothic" w:hAnsi="Century Gothic"/>
          <w:sz w:val="22"/>
          <w:szCs w:val="22"/>
        </w:rPr>
        <w:t xml:space="preserve"> melléklete</w:t>
      </w:r>
      <w:r w:rsidRPr="007B5D41">
        <w:rPr>
          <w:rFonts w:ascii="Century Gothic" w:hAnsi="Century Gothic"/>
          <w:sz w:val="22"/>
          <w:szCs w:val="22"/>
        </w:rPr>
        <w:t xml:space="preserve">, </w:t>
      </w:r>
      <w:r w:rsidR="007B5C71" w:rsidRPr="007B5D41">
        <w:rPr>
          <w:rFonts w:ascii="Century Gothic" w:hAnsi="Century Gothic"/>
          <w:sz w:val="22"/>
          <w:szCs w:val="22"/>
        </w:rPr>
        <w:t>5.</w:t>
      </w:r>
      <w:r w:rsidR="003B369E" w:rsidRPr="007B5D41">
        <w:rPr>
          <w:rFonts w:ascii="Century Gothic" w:hAnsi="Century Gothic"/>
          <w:sz w:val="22"/>
          <w:szCs w:val="22"/>
        </w:rPr>
        <w:t xml:space="preserve"> melléklete</w:t>
      </w:r>
      <w:r w:rsidR="007B5C71" w:rsidRPr="007B5D41">
        <w:rPr>
          <w:rFonts w:ascii="Century Gothic" w:hAnsi="Century Gothic"/>
          <w:sz w:val="22"/>
          <w:szCs w:val="22"/>
        </w:rPr>
        <w:t>, 6.</w:t>
      </w:r>
      <w:r w:rsidR="003B369E" w:rsidRPr="007B5D41">
        <w:rPr>
          <w:rFonts w:ascii="Century Gothic" w:hAnsi="Century Gothic"/>
          <w:sz w:val="22"/>
          <w:szCs w:val="22"/>
        </w:rPr>
        <w:t xml:space="preserve"> melléklete</w:t>
      </w:r>
      <w:r w:rsidR="001128C4">
        <w:rPr>
          <w:rFonts w:ascii="Century Gothic" w:hAnsi="Century Gothic"/>
          <w:sz w:val="22"/>
          <w:szCs w:val="22"/>
        </w:rPr>
        <w:t>, 7. melléklete, 8. melléklete, 9. melléklete</w:t>
      </w:r>
      <w:r w:rsidR="00933E6C">
        <w:rPr>
          <w:rFonts w:ascii="Century Gothic" w:hAnsi="Century Gothic"/>
          <w:sz w:val="22"/>
          <w:szCs w:val="22"/>
        </w:rPr>
        <w:t>, 10. melléklete, 11. melléklete, 12. melléklete, 13. melléklete</w:t>
      </w:r>
      <w:r w:rsidRPr="007B5D41">
        <w:rPr>
          <w:rFonts w:ascii="Century Gothic" w:hAnsi="Century Gothic"/>
          <w:sz w:val="22"/>
          <w:szCs w:val="22"/>
        </w:rPr>
        <w:t xml:space="preserve"> lép.</w:t>
      </w:r>
    </w:p>
    <w:p w14:paraId="0E4C2337" w14:textId="77777777" w:rsidR="009354DC" w:rsidRPr="007B5D41" w:rsidRDefault="009354DC" w:rsidP="00447A68">
      <w:pPr>
        <w:ind w:left="426" w:hanging="426"/>
        <w:jc w:val="both"/>
        <w:rPr>
          <w:rFonts w:ascii="Century Gothic" w:hAnsi="Century Gothic"/>
          <w:sz w:val="22"/>
          <w:szCs w:val="22"/>
        </w:rPr>
      </w:pPr>
    </w:p>
    <w:p w14:paraId="19EFB366" w14:textId="13ACDE02" w:rsidR="00461E56" w:rsidRPr="007B5D41" w:rsidRDefault="007B5C71" w:rsidP="00461E56">
      <w:pPr>
        <w:ind w:left="426" w:hanging="426"/>
        <w:jc w:val="both"/>
        <w:rPr>
          <w:rFonts w:ascii="Century Gothic" w:hAnsi="Century Gothic" w:cs="Century Gothic"/>
          <w:bCs/>
          <w:kern w:val="0"/>
          <w:sz w:val="22"/>
          <w:szCs w:val="22"/>
        </w:rPr>
      </w:pPr>
      <w:r w:rsidRPr="007B5D41">
        <w:rPr>
          <w:rFonts w:ascii="Century Gothic" w:hAnsi="Century Gothic" w:cs="Century Gothic"/>
          <w:b/>
          <w:bCs/>
          <w:kern w:val="0"/>
          <w:sz w:val="22"/>
          <w:szCs w:val="22"/>
        </w:rPr>
        <w:t>3</w:t>
      </w:r>
      <w:r w:rsidR="00461E56" w:rsidRPr="007B5D41">
        <w:rPr>
          <w:rFonts w:ascii="Century Gothic" w:hAnsi="Century Gothic" w:cs="Century Gothic"/>
          <w:b/>
          <w:bCs/>
          <w:kern w:val="0"/>
          <w:sz w:val="22"/>
          <w:szCs w:val="22"/>
        </w:rPr>
        <w:t>. §</w:t>
      </w:r>
      <w:r w:rsidR="00447A68" w:rsidRPr="007B5D41">
        <w:rPr>
          <w:rFonts w:ascii="Century Gothic" w:hAnsi="Century Gothic" w:cs="Century Gothic"/>
          <w:bCs/>
          <w:kern w:val="0"/>
          <w:sz w:val="22"/>
          <w:szCs w:val="22"/>
        </w:rPr>
        <w:t xml:space="preserve"> A Rendelet </w:t>
      </w:r>
      <w:r w:rsidR="00B73A1C">
        <w:rPr>
          <w:rFonts w:ascii="Century Gothic" w:hAnsi="Century Gothic" w:cs="Century Gothic"/>
          <w:bCs/>
          <w:kern w:val="0"/>
          <w:sz w:val="22"/>
          <w:szCs w:val="22"/>
        </w:rPr>
        <w:t>1</w:t>
      </w:r>
      <w:r w:rsidR="00933E6C">
        <w:rPr>
          <w:rFonts w:ascii="Century Gothic" w:hAnsi="Century Gothic" w:cs="Century Gothic"/>
          <w:bCs/>
          <w:kern w:val="0"/>
          <w:sz w:val="22"/>
          <w:szCs w:val="22"/>
        </w:rPr>
        <w:t>5</w:t>
      </w:r>
      <w:r w:rsidR="00B73A1C">
        <w:rPr>
          <w:rFonts w:ascii="Century Gothic" w:hAnsi="Century Gothic" w:cs="Century Gothic"/>
          <w:bCs/>
          <w:kern w:val="0"/>
          <w:sz w:val="22"/>
          <w:szCs w:val="22"/>
        </w:rPr>
        <w:t>.</w:t>
      </w:r>
      <w:r w:rsidR="00461E56" w:rsidRPr="007B5D41">
        <w:rPr>
          <w:rFonts w:ascii="Century Gothic" w:hAnsi="Century Gothic" w:cs="Century Gothic"/>
          <w:bCs/>
          <w:kern w:val="0"/>
          <w:sz w:val="22"/>
          <w:szCs w:val="22"/>
        </w:rPr>
        <w:t xml:space="preserve"> mell</w:t>
      </w:r>
      <w:r w:rsidR="00731898" w:rsidRPr="007B5D41">
        <w:rPr>
          <w:rFonts w:ascii="Century Gothic" w:hAnsi="Century Gothic" w:cs="Century Gothic"/>
          <w:bCs/>
          <w:kern w:val="0"/>
          <w:sz w:val="22"/>
          <w:szCs w:val="22"/>
        </w:rPr>
        <w:t xml:space="preserve">éklete </w:t>
      </w:r>
      <w:r w:rsidR="00447A68" w:rsidRPr="007B5D41">
        <w:rPr>
          <w:rFonts w:ascii="Century Gothic" w:hAnsi="Century Gothic" w:cs="Century Gothic"/>
          <w:bCs/>
          <w:kern w:val="0"/>
          <w:sz w:val="22"/>
          <w:szCs w:val="22"/>
        </w:rPr>
        <w:t>helyébe jelen rendelet</w:t>
      </w:r>
      <w:r w:rsidR="00077277" w:rsidRPr="007B5D41">
        <w:rPr>
          <w:rFonts w:ascii="Century Gothic" w:hAnsi="Century Gothic" w:cs="Century Gothic"/>
          <w:bCs/>
          <w:kern w:val="0"/>
          <w:sz w:val="22"/>
          <w:szCs w:val="22"/>
        </w:rPr>
        <w:t xml:space="preserve"> </w:t>
      </w:r>
      <w:r w:rsidR="006B38AB">
        <w:rPr>
          <w:rFonts w:ascii="Century Gothic" w:hAnsi="Century Gothic" w:cs="Century Gothic"/>
          <w:bCs/>
          <w:kern w:val="0"/>
          <w:sz w:val="22"/>
          <w:szCs w:val="22"/>
        </w:rPr>
        <w:t>1</w:t>
      </w:r>
      <w:r w:rsidR="00933E6C">
        <w:rPr>
          <w:rFonts w:ascii="Century Gothic" w:hAnsi="Century Gothic" w:cs="Century Gothic"/>
          <w:bCs/>
          <w:kern w:val="0"/>
          <w:sz w:val="22"/>
          <w:szCs w:val="22"/>
        </w:rPr>
        <w:t>4</w:t>
      </w:r>
      <w:r w:rsidR="00461E56" w:rsidRPr="007B5D41">
        <w:rPr>
          <w:rFonts w:ascii="Century Gothic" w:hAnsi="Century Gothic" w:cs="Century Gothic"/>
          <w:bCs/>
          <w:kern w:val="0"/>
          <w:sz w:val="22"/>
          <w:szCs w:val="22"/>
        </w:rPr>
        <w:t>. melléklete lép.</w:t>
      </w:r>
    </w:p>
    <w:p w14:paraId="1BC20F4C" w14:textId="77777777" w:rsidR="009354DC" w:rsidRPr="007B5D41" w:rsidRDefault="009354DC" w:rsidP="00461E56">
      <w:pPr>
        <w:ind w:left="426" w:hanging="426"/>
        <w:jc w:val="both"/>
        <w:rPr>
          <w:rFonts w:ascii="Century Gothic" w:hAnsi="Century Gothic" w:cs="Century Gothic"/>
          <w:bCs/>
          <w:kern w:val="0"/>
          <w:sz w:val="22"/>
          <w:szCs w:val="22"/>
        </w:rPr>
      </w:pPr>
    </w:p>
    <w:p w14:paraId="7ED195C5" w14:textId="1D4A5B81" w:rsidR="00461E56" w:rsidRPr="007B5D41" w:rsidRDefault="0073217E" w:rsidP="00461E56">
      <w:pPr>
        <w:ind w:left="426" w:hanging="426"/>
        <w:jc w:val="both"/>
        <w:rPr>
          <w:rFonts w:ascii="Century Gothic" w:hAnsi="Century Gothic" w:cs="Century Gothic"/>
          <w:bCs/>
          <w:kern w:val="0"/>
          <w:sz w:val="22"/>
          <w:szCs w:val="22"/>
        </w:rPr>
      </w:pPr>
      <w:r w:rsidRPr="007B5D41">
        <w:rPr>
          <w:rFonts w:ascii="Century Gothic" w:hAnsi="Century Gothic" w:cs="Century Gothic"/>
          <w:b/>
          <w:bCs/>
          <w:kern w:val="0"/>
          <w:sz w:val="22"/>
          <w:szCs w:val="22"/>
        </w:rPr>
        <w:t>4</w:t>
      </w:r>
      <w:r w:rsidR="00461E56" w:rsidRPr="007B5D41">
        <w:rPr>
          <w:rFonts w:ascii="Century Gothic" w:hAnsi="Century Gothic" w:cs="Century Gothic"/>
          <w:b/>
          <w:bCs/>
          <w:kern w:val="0"/>
          <w:sz w:val="22"/>
          <w:szCs w:val="22"/>
        </w:rPr>
        <w:t>. §</w:t>
      </w:r>
      <w:r w:rsidR="00447A68" w:rsidRPr="007B5D41">
        <w:rPr>
          <w:rFonts w:ascii="Century Gothic" w:hAnsi="Century Gothic" w:cs="Century Gothic"/>
          <w:bCs/>
          <w:kern w:val="0"/>
          <w:sz w:val="22"/>
          <w:szCs w:val="22"/>
        </w:rPr>
        <w:t xml:space="preserve"> A Rendelet</w:t>
      </w:r>
      <w:r w:rsidR="00B73A1C">
        <w:rPr>
          <w:rFonts w:ascii="Century Gothic" w:hAnsi="Century Gothic" w:cs="Century Gothic"/>
          <w:bCs/>
          <w:kern w:val="0"/>
          <w:sz w:val="22"/>
          <w:szCs w:val="22"/>
        </w:rPr>
        <w:t xml:space="preserve"> 1</w:t>
      </w:r>
      <w:r w:rsidR="00933E6C">
        <w:rPr>
          <w:rFonts w:ascii="Century Gothic" w:hAnsi="Century Gothic" w:cs="Century Gothic"/>
          <w:bCs/>
          <w:kern w:val="0"/>
          <w:sz w:val="22"/>
          <w:szCs w:val="22"/>
        </w:rPr>
        <w:t>7</w:t>
      </w:r>
      <w:r w:rsidR="00022688" w:rsidRPr="007B5D41">
        <w:rPr>
          <w:rFonts w:ascii="Century Gothic" w:hAnsi="Century Gothic" w:cs="Century Gothic"/>
          <w:bCs/>
          <w:kern w:val="0"/>
          <w:sz w:val="22"/>
          <w:szCs w:val="22"/>
        </w:rPr>
        <w:t>.</w:t>
      </w:r>
      <w:r w:rsidR="00461E56" w:rsidRPr="007B5D41">
        <w:rPr>
          <w:rFonts w:ascii="Century Gothic" w:hAnsi="Century Gothic" w:cs="Century Gothic"/>
          <w:bCs/>
          <w:kern w:val="0"/>
          <w:sz w:val="22"/>
          <w:szCs w:val="22"/>
        </w:rPr>
        <w:t xml:space="preserve"> mell</w:t>
      </w:r>
      <w:r w:rsidR="00447A68" w:rsidRPr="007B5D41">
        <w:rPr>
          <w:rFonts w:ascii="Century Gothic" w:hAnsi="Century Gothic" w:cs="Century Gothic"/>
          <w:bCs/>
          <w:kern w:val="0"/>
          <w:sz w:val="22"/>
          <w:szCs w:val="22"/>
        </w:rPr>
        <w:t xml:space="preserve">éklete helyébe jelen rendelet </w:t>
      </w:r>
      <w:r w:rsidR="00B73A1C">
        <w:rPr>
          <w:rFonts w:ascii="Century Gothic" w:hAnsi="Century Gothic" w:cs="Century Gothic"/>
          <w:bCs/>
          <w:kern w:val="0"/>
          <w:sz w:val="22"/>
          <w:szCs w:val="22"/>
        </w:rPr>
        <w:t>1</w:t>
      </w:r>
      <w:r w:rsidR="00933E6C">
        <w:rPr>
          <w:rFonts w:ascii="Century Gothic" w:hAnsi="Century Gothic" w:cs="Century Gothic"/>
          <w:bCs/>
          <w:kern w:val="0"/>
          <w:sz w:val="22"/>
          <w:szCs w:val="22"/>
        </w:rPr>
        <w:t>5</w:t>
      </w:r>
      <w:r w:rsidR="00461E56" w:rsidRPr="007B5D41">
        <w:rPr>
          <w:rFonts w:ascii="Century Gothic" w:hAnsi="Century Gothic" w:cs="Century Gothic"/>
          <w:bCs/>
          <w:kern w:val="0"/>
          <w:sz w:val="22"/>
          <w:szCs w:val="22"/>
        </w:rPr>
        <w:t>. melléklete lép.</w:t>
      </w:r>
    </w:p>
    <w:p w14:paraId="496BAB7D" w14:textId="77777777" w:rsidR="009354DC" w:rsidRPr="007B5D41" w:rsidRDefault="009354DC" w:rsidP="00461E56">
      <w:pPr>
        <w:ind w:left="426" w:hanging="426"/>
        <w:jc w:val="both"/>
        <w:rPr>
          <w:rFonts w:ascii="Century Gothic" w:hAnsi="Century Gothic" w:cs="Century Gothic"/>
          <w:bCs/>
          <w:kern w:val="0"/>
          <w:sz w:val="22"/>
          <w:szCs w:val="22"/>
        </w:rPr>
      </w:pPr>
    </w:p>
    <w:p w14:paraId="429EBD3E" w14:textId="3FB10311" w:rsidR="00461E56" w:rsidRPr="007B5D41" w:rsidRDefault="0073217E" w:rsidP="00461E56">
      <w:pPr>
        <w:ind w:left="426" w:hanging="426"/>
        <w:jc w:val="both"/>
        <w:rPr>
          <w:rFonts w:ascii="Century Gothic" w:hAnsi="Century Gothic" w:cs="Century Gothic"/>
          <w:bCs/>
          <w:kern w:val="0"/>
          <w:sz w:val="22"/>
          <w:szCs w:val="22"/>
        </w:rPr>
      </w:pPr>
      <w:r w:rsidRPr="007B5D41">
        <w:rPr>
          <w:rFonts w:ascii="Century Gothic" w:hAnsi="Century Gothic" w:cs="Century Gothic"/>
          <w:b/>
          <w:bCs/>
          <w:kern w:val="0"/>
          <w:sz w:val="22"/>
          <w:szCs w:val="22"/>
        </w:rPr>
        <w:t>5</w:t>
      </w:r>
      <w:r w:rsidR="00461E56" w:rsidRPr="007B5D41">
        <w:rPr>
          <w:rFonts w:ascii="Century Gothic" w:hAnsi="Century Gothic" w:cs="Century Gothic"/>
          <w:b/>
          <w:bCs/>
          <w:kern w:val="0"/>
          <w:sz w:val="22"/>
          <w:szCs w:val="22"/>
        </w:rPr>
        <w:t>. §</w:t>
      </w:r>
      <w:r w:rsidR="00447A68" w:rsidRPr="007B5D41">
        <w:rPr>
          <w:rFonts w:ascii="Century Gothic" w:hAnsi="Century Gothic" w:cs="Century Gothic"/>
          <w:bCs/>
          <w:kern w:val="0"/>
          <w:sz w:val="22"/>
          <w:szCs w:val="22"/>
        </w:rPr>
        <w:t xml:space="preserve"> A Rendelet 1</w:t>
      </w:r>
      <w:r w:rsidR="00933E6C">
        <w:rPr>
          <w:rFonts w:ascii="Century Gothic" w:hAnsi="Century Gothic" w:cs="Century Gothic"/>
          <w:bCs/>
          <w:kern w:val="0"/>
          <w:sz w:val="22"/>
          <w:szCs w:val="22"/>
        </w:rPr>
        <w:t>9</w:t>
      </w:r>
      <w:r w:rsidR="00022688" w:rsidRPr="007B5D41">
        <w:rPr>
          <w:rFonts w:ascii="Century Gothic" w:hAnsi="Century Gothic" w:cs="Century Gothic"/>
          <w:bCs/>
          <w:kern w:val="0"/>
          <w:sz w:val="22"/>
          <w:szCs w:val="22"/>
        </w:rPr>
        <w:t>.</w:t>
      </w:r>
      <w:r w:rsidR="00461E56" w:rsidRPr="007B5D41">
        <w:rPr>
          <w:rFonts w:ascii="Century Gothic" w:hAnsi="Century Gothic" w:cs="Century Gothic"/>
          <w:bCs/>
          <w:kern w:val="0"/>
          <w:sz w:val="22"/>
          <w:szCs w:val="22"/>
        </w:rPr>
        <w:t xml:space="preserve"> mell</w:t>
      </w:r>
      <w:r w:rsidR="00447A68" w:rsidRPr="007B5D41">
        <w:rPr>
          <w:rFonts w:ascii="Century Gothic" w:hAnsi="Century Gothic" w:cs="Century Gothic"/>
          <w:bCs/>
          <w:kern w:val="0"/>
          <w:sz w:val="22"/>
          <w:szCs w:val="22"/>
        </w:rPr>
        <w:t xml:space="preserve">éklete helyébe jelen rendelet </w:t>
      </w:r>
      <w:r w:rsidR="00B73A1C">
        <w:rPr>
          <w:rFonts w:ascii="Century Gothic" w:hAnsi="Century Gothic" w:cs="Century Gothic"/>
          <w:bCs/>
          <w:kern w:val="0"/>
          <w:sz w:val="22"/>
          <w:szCs w:val="22"/>
        </w:rPr>
        <w:t>1</w:t>
      </w:r>
      <w:r w:rsidR="00933E6C">
        <w:rPr>
          <w:rFonts w:ascii="Century Gothic" w:hAnsi="Century Gothic" w:cs="Century Gothic"/>
          <w:bCs/>
          <w:kern w:val="0"/>
          <w:sz w:val="22"/>
          <w:szCs w:val="22"/>
        </w:rPr>
        <w:t>6</w:t>
      </w:r>
      <w:r w:rsidR="00461E56" w:rsidRPr="007B5D41">
        <w:rPr>
          <w:rFonts w:ascii="Century Gothic" w:hAnsi="Century Gothic" w:cs="Century Gothic"/>
          <w:bCs/>
          <w:kern w:val="0"/>
          <w:sz w:val="22"/>
          <w:szCs w:val="22"/>
        </w:rPr>
        <w:t>. melléklete lép.</w:t>
      </w:r>
    </w:p>
    <w:p w14:paraId="5ECEBD67" w14:textId="77777777" w:rsidR="009354DC" w:rsidRPr="007B5D41" w:rsidRDefault="009354DC" w:rsidP="00461E56">
      <w:pPr>
        <w:ind w:left="426" w:hanging="426"/>
        <w:jc w:val="both"/>
        <w:rPr>
          <w:rFonts w:ascii="Century Gothic" w:hAnsi="Century Gothic" w:cs="Century Gothic"/>
          <w:bCs/>
          <w:kern w:val="0"/>
          <w:sz w:val="22"/>
          <w:szCs w:val="22"/>
        </w:rPr>
      </w:pPr>
    </w:p>
    <w:p w14:paraId="3C44F601" w14:textId="12979DBD" w:rsidR="00461E56" w:rsidRPr="007B5D41" w:rsidRDefault="0073217E" w:rsidP="00461E56">
      <w:pPr>
        <w:ind w:left="426" w:hanging="426"/>
        <w:jc w:val="both"/>
        <w:rPr>
          <w:rFonts w:ascii="Century Gothic" w:hAnsi="Century Gothic" w:cs="Century Gothic"/>
          <w:bCs/>
          <w:kern w:val="0"/>
          <w:sz w:val="22"/>
          <w:szCs w:val="22"/>
        </w:rPr>
      </w:pPr>
      <w:r w:rsidRPr="007B5D41">
        <w:rPr>
          <w:rFonts w:ascii="Century Gothic" w:hAnsi="Century Gothic" w:cs="Century Gothic"/>
          <w:b/>
          <w:bCs/>
          <w:kern w:val="0"/>
          <w:sz w:val="22"/>
          <w:szCs w:val="22"/>
        </w:rPr>
        <w:t>6</w:t>
      </w:r>
      <w:r w:rsidR="00461E56" w:rsidRPr="007B5D41">
        <w:rPr>
          <w:rFonts w:ascii="Century Gothic" w:hAnsi="Century Gothic" w:cs="Century Gothic"/>
          <w:b/>
          <w:bCs/>
          <w:kern w:val="0"/>
          <w:sz w:val="22"/>
          <w:szCs w:val="22"/>
        </w:rPr>
        <w:t>. §</w:t>
      </w:r>
      <w:r w:rsidR="00447A68" w:rsidRPr="007B5D41">
        <w:rPr>
          <w:rFonts w:ascii="Century Gothic" w:hAnsi="Century Gothic" w:cs="Century Gothic"/>
          <w:bCs/>
          <w:kern w:val="0"/>
          <w:sz w:val="22"/>
          <w:szCs w:val="22"/>
        </w:rPr>
        <w:t xml:space="preserve"> A Rendelet </w:t>
      </w:r>
      <w:r w:rsidR="00933E6C">
        <w:rPr>
          <w:rFonts w:ascii="Century Gothic" w:hAnsi="Century Gothic" w:cs="Century Gothic"/>
          <w:bCs/>
          <w:kern w:val="0"/>
          <w:sz w:val="22"/>
          <w:szCs w:val="22"/>
        </w:rPr>
        <w:t>21</w:t>
      </w:r>
      <w:r w:rsidR="00B73A1C">
        <w:rPr>
          <w:rFonts w:ascii="Century Gothic" w:hAnsi="Century Gothic" w:cs="Century Gothic"/>
          <w:bCs/>
          <w:kern w:val="0"/>
          <w:sz w:val="22"/>
          <w:szCs w:val="22"/>
        </w:rPr>
        <w:t>.</w:t>
      </w:r>
      <w:r w:rsidR="00461E56" w:rsidRPr="007B5D41">
        <w:rPr>
          <w:rFonts w:ascii="Century Gothic" w:hAnsi="Century Gothic" w:cs="Century Gothic"/>
          <w:bCs/>
          <w:kern w:val="0"/>
          <w:sz w:val="22"/>
          <w:szCs w:val="22"/>
        </w:rPr>
        <w:t xml:space="preserve"> mell</w:t>
      </w:r>
      <w:r w:rsidR="00447A68" w:rsidRPr="007B5D41">
        <w:rPr>
          <w:rFonts w:ascii="Century Gothic" w:hAnsi="Century Gothic" w:cs="Century Gothic"/>
          <w:bCs/>
          <w:kern w:val="0"/>
          <w:sz w:val="22"/>
          <w:szCs w:val="22"/>
        </w:rPr>
        <w:t xml:space="preserve">éklete helyébe jelen rendelet </w:t>
      </w:r>
      <w:r w:rsidR="00011B28" w:rsidRPr="007B5D41">
        <w:rPr>
          <w:rFonts w:ascii="Century Gothic" w:hAnsi="Century Gothic" w:cs="Century Gothic"/>
          <w:bCs/>
          <w:kern w:val="0"/>
          <w:sz w:val="22"/>
          <w:szCs w:val="22"/>
        </w:rPr>
        <w:t>1</w:t>
      </w:r>
      <w:r w:rsidR="00933E6C">
        <w:rPr>
          <w:rFonts w:ascii="Century Gothic" w:hAnsi="Century Gothic" w:cs="Century Gothic"/>
          <w:bCs/>
          <w:kern w:val="0"/>
          <w:sz w:val="22"/>
          <w:szCs w:val="22"/>
        </w:rPr>
        <w:t>7</w:t>
      </w:r>
      <w:r w:rsidR="00461E56" w:rsidRPr="007B5D41">
        <w:rPr>
          <w:rFonts w:ascii="Century Gothic" w:hAnsi="Century Gothic" w:cs="Century Gothic"/>
          <w:bCs/>
          <w:kern w:val="0"/>
          <w:sz w:val="22"/>
          <w:szCs w:val="22"/>
        </w:rPr>
        <w:t>. melléklete lép.</w:t>
      </w:r>
    </w:p>
    <w:p w14:paraId="5B3B2DAD" w14:textId="08543904" w:rsidR="004611ED" w:rsidRPr="007B5D41" w:rsidRDefault="004611ED" w:rsidP="00BD5153">
      <w:pPr>
        <w:jc w:val="both"/>
        <w:rPr>
          <w:rFonts w:ascii="Century Gothic" w:hAnsi="Century Gothic" w:cs="Century Gothic"/>
          <w:bCs/>
          <w:kern w:val="0"/>
          <w:sz w:val="22"/>
          <w:szCs w:val="22"/>
        </w:rPr>
      </w:pPr>
      <w:bookmarkStart w:id="2" w:name="_Hlk492978889"/>
    </w:p>
    <w:p w14:paraId="221C08E6" w14:textId="037CDFAF" w:rsidR="004611ED" w:rsidRPr="007B5D41" w:rsidRDefault="00BD5153" w:rsidP="00461E56">
      <w:pPr>
        <w:ind w:left="426" w:hanging="426"/>
        <w:jc w:val="both"/>
        <w:rPr>
          <w:rFonts w:ascii="Century Gothic" w:hAnsi="Century Gothic" w:cs="Century Gothic"/>
          <w:bCs/>
          <w:kern w:val="0"/>
          <w:sz w:val="22"/>
          <w:szCs w:val="22"/>
        </w:rPr>
      </w:pPr>
      <w:r w:rsidRPr="007B5D41">
        <w:rPr>
          <w:rFonts w:ascii="Century Gothic" w:hAnsi="Century Gothic" w:cs="Century Gothic"/>
          <w:b/>
          <w:kern w:val="0"/>
          <w:sz w:val="22"/>
          <w:szCs w:val="22"/>
        </w:rPr>
        <w:t>7</w:t>
      </w:r>
      <w:r w:rsidR="004611ED" w:rsidRPr="007B5D41">
        <w:rPr>
          <w:rFonts w:ascii="Century Gothic" w:hAnsi="Century Gothic" w:cs="Century Gothic"/>
          <w:b/>
          <w:kern w:val="0"/>
          <w:sz w:val="22"/>
          <w:szCs w:val="22"/>
        </w:rPr>
        <w:t>. §</w:t>
      </w:r>
      <w:r w:rsidR="004611ED" w:rsidRPr="007B5D41">
        <w:rPr>
          <w:rFonts w:ascii="Century Gothic" w:hAnsi="Century Gothic" w:cs="Century Gothic"/>
          <w:bCs/>
          <w:kern w:val="0"/>
          <w:sz w:val="22"/>
          <w:szCs w:val="22"/>
        </w:rPr>
        <w:t xml:space="preserve"> A Rendelet </w:t>
      </w:r>
      <w:r w:rsidR="00933E6C">
        <w:rPr>
          <w:rFonts w:ascii="Century Gothic" w:hAnsi="Century Gothic" w:cs="Century Gothic"/>
          <w:bCs/>
          <w:kern w:val="0"/>
          <w:sz w:val="22"/>
          <w:szCs w:val="22"/>
        </w:rPr>
        <w:t>22</w:t>
      </w:r>
      <w:r w:rsidR="004611ED" w:rsidRPr="007B5D41">
        <w:rPr>
          <w:rFonts w:ascii="Century Gothic" w:hAnsi="Century Gothic" w:cs="Century Gothic"/>
          <w:bCs/>
          <w:kern w:val="0"/>
          <w:sz w:val="22"/>
          <w:szCs w:val="22"/>
        </w:rPr>
        <w:t>. melléklete helyébe jelen rendelet 1</w:t>
      </w:r>
      <w:r w:rsidR="00933E6C">
        <w:rPr>
          <w:rFonts w:ascii="Century Gothic" w:hAnsi="Century Gothic" w:cs="Century Gothic"/>
          <w:bCs/>
          <w:kern w:val="0"/>
          <w:sz w:val="22"/>
          <w:szCs w:val="22"/>
        </w:rPr>
        <w:t>8</w:t>
      </w:r>
      <w:r w:rsidR="004611ED" w:rsidRPr="007B5D41">
        <w:rPr>
          <w:rFonts w:ascii="Century Gothic" w:hAnsi="Century Gothic" w:cs="Century Gothic"/>
          <w:bCs/>
          <w:kern w:val="0"/>
          <w:sz w:val="22"/>
          <w:szCs w:val="22"/>
        </w:rPr>
        <w:t>. melléklete lép</w:t>
      </w:r>
      <w:r w:rsidR="007B5D41" w:rsidRPr="007B5D41">
        <w:rPr>
          <w:rFonts w:ascii="Century Gothic" w:hAnsi="Century Gothic" w:cs="Century Gothic"/>
          <w:bCs/>
          <w:kern w:val="0"/>
          <w:sz w:val="22"/>
          <w:szCs w:val="22"/>
        </w:rPr>
        <w:t>.</w:t>
      </w:r>
    </w:p>
    <w:p w14:paraId="5262D8F7" w14:textId="352A6202" w:rsidR="004611ED" w:rsidRPr="007B5D41" w:rsidRDefault="004611ED" w:rsidP="00461E56">
      <w:pPr>
        <w:ind w:left="426" w:hanging="426"/>
        <w:jc w:val="both"/>
        <w:rPr>
          <w:rFonts w:ascii="Century Gothic" w:hAnsi="Century Gothic" w:cs="Century Gothic"/>
          <w:bCs/>
          <w:kern w:val="0"/>
          <w:sz w:val="22"/>
          <w:szCs w:val="22"/>
        </w:rPr>
      </w:pPr>
    </w:p>
    <w:p w14:paraId="76C0B507" w14:textId="0BC76EA7" w:rsidR="00461E56" w:rsidRPr="00022688" w:rsidRDefault="00933E6C" w:rsidP="007B5D41">
      <w:pPr>
        <w:jc w:val="both"/>
        <w:rPr>
          <w:rFonts w:ascii="Century Gothic" w:hAnsi="Century Gothic" w:cs="Century Gothic"/>
          <w:bCs/>
          <w:kern w:val="0"/>
          <w:sz w:val="22"/>
          <w:szCs w:val="22"/>
        </w:rPr>
      </w:pPr>
      <w:r>
        <w:rPr>
          <w:rFonts w:ascii="Century Gothic" w:hAnsi="Century Gothic" w:cs="Century Gothic"/>
          <w:b/>
          <w:kern w:val="0"/>
          <w:sz w:val="22"/>
          <w:szCs w:val="22"/>
        </w:rPr>
        <w:t>8</w:t>
      </w:r>
      <w:r w:rsidR="00C54D08" w:rsidRPr="007B5D41">
        <w:rPr>
          <w:rFonts w:ascii="Century Gothic" w:hAnsi="Century Gothic" w:cs="Century Gothic"/>
          <w:b/>
          <w:kern w:val="0"/>
          <w:sz w:val="22"/>
          <w:szCs w:val="22"/>
        </w:rPr>
        <w:t>. §</w:t>
      </w:r>
      <w:r w:rsidR="00C54D08" w:rsidRPr="007B5D41">
        <w:rPr>
          <w:rFonts w:ascii="Century Gothic" w:hAnsi="Century Gothic" w:cs="Century Gothic"/>
          <w:bCs/>
          <w:kern w:val="0"/>
          <w:sz w:val="22"/>
          <w:szCs w:val="22"/>
        </w:rPr>
        <w:t xml:space="preserve"> </w:t>
      </w:r>
      <w:bookmarkEnd w:id="2"/>
      <w:r w:rsidR="00461E56" w:rsidRPr="007B5D41">
        <w:rPr>
          <w:rFonts w:ascii="Century Gothic" w:hAnsi="Century Gothic" w:cs="Century Gothic"/>
          <w:kern w:val="0"/>
          <w:sz w:val="22"/>
          <w:szCs w:val="22"/>
        </w:rPr>
        <w:t>Ez a rendelet a kihirdetését követő napon lép hatályba.</w:t>
      </w:r>
    </w:p>
    <w:p w14:paraId="11BBD86B" w14:textId="77777777" w:rsidR="00461E56" w:rsidRPr="00C54D08" w:rsidRDefault="00461E56" w:rsidP="00461E56">
      <w:pPr>
        <w:widowControl/>
        <w:tabs>
          <w:tab w:val="left" w:pos="7995"/>
        </w:tabs>
        <w:overflowPunct/>
        <w:autoSpaceDE/>
        <w:autoSpaceDN/>
        <w:adjustRightInd/>
        <w:jc w:val="both"/>
        <w:rPr>
          <w:rFonts w:ascii="Century Gothic" w:hAnsi="Century Gothic" w:cs="Century Gothic"/>
          <w:kern w:val="0"/>
          <w:sz w:val="22"/>
          <w:szCs w:val="22"/>
        </w:rPr>
      </w:pPr>
      <w:r w:rsidRPr="00C54D08">
        <w:rPr>
          <w:rFonts w:ascii="Century Gothic" w:hAnsi="Century Gothic" w:cs="Century Gothic"/>
          <w:kern w:val="0"/>
          <w:sz w:val="22"/>
          <w:szCs w:val="22"/>
        </w:rPr>
        <w:tab/>
      </w:r>
    </w:p>
    <w:p w14:paraId="6E6A30F9" w14:textId="77777777" w:rsidR="00461E56" w:rsidRDefault="00461E56" w:rsidP="00461E56">
      <w:pPr>
        <w:widowControl/>
        <w:overflowPunct/>
        <w:autoSpaceDE/>
        <w:autoSpaceDN/>
        <w:adjustRightInd/>
        <w:jc w:val="both"/>
        <w:rPr>
          <w:rFonts w:ascii="Century Gothic" w:hAnsi="Century Gothic" w:cs="Century Gothic"/>
          <w:kern w:val="0"/>
          <w:sz w:val="22"/>
          <w:szCs w:val="22"/>
        </w:rPr>
      </w:pPr>
    </w:p>
    <w:p w14:paraId="674C8DF9" w14:textId="77777777" w:rsidR="00D47BE2" w:rsidRDefault="00D47BE2" w:rsidP="00461E56">
      <w:pPr>
        <w:widowControl/>
        <w:overflowPunct/>
        <w:autoSpaceDE/>
        <w:autoSpaceDN/>
        <w:adjustRightInd/>
        <w:jc w:val="both"/>
        <w:rPr>
          <w:rFonts w:ascii="Century Gothic" w:hAnsi="Century Gothic" w:cs="Century Gothic"/>
          <w:kern w:val="0"/>
          <w:sz w:val="22"/>
          <w:szCs w:val="22"/>
        </w:rPr>
      </w:pPr>
    </w:p>
    <w:p w14:paraId="453658F0" w14:textId="77777777" w:rsidR="00D47BE2" w:rsidRPr="00C54D08" w:rsidRDefault="00D47BE2" w:rsidP="00461E56">
      <w:pPr>
        <w:widowControl/>
        <w:overflowPunct/>
        <w:autoSpaceDE/>
        <w:autoSpaceDN/>
        <w:adjustRightInd/>
        <w:jc w:val="both"/>
        <w:rPr>
          <w:rFonts w:ascii="Century Gothic" w:hAnsi="Century Gothic" w:cs="Century Gothic"/>
          <w:kern w:val="0"/>
          <w:sz w:val="22"/>
          <w:szCs w:val="22"/>
        </w:rPr>
      </w:pPr>
    </w:p>
    <w:p w14:paraId="7AE5B1D2" w14:textId="6A65AFC5" w:rsidR="00461E56" w:rsidRPr="00C54D08" w:rsidRDefault="00D3687A" w:rsidP="00461E56">
      <w:pPr>
        <w:widowControl/>
        <w:overflowPunct/>
        <w:autoSpaceDE/>
        <w:autoSpaceDN/>
        <w:adjustRightInd/>
        <w:ind w:left="708" w:firstLine="708"/>
        <w:jc w:val="both"/>
        <w:rPr>
          <w:rFonts w:ascii="Century Gothic" w:hAnsi="Century Gothic" w:cs="Century Gothic"/>
          <w:kern w:val="0"/>
          <w:sz w:val="22"/>
          <w:szCs w:val="22"/>
        </w:rPr>
      </w:pPr>
      <w:r w:rsidRPr="00C54D08">
        <w:rPr>
          <w:rFonts w:ascii="Century Gothic" w:hAnsi="Century Gothic" w:cs="Century Gothic"/>
          <w:kern w:val="0"/>
          <w:sz w:val="22"/>
          <w:szCs w:val="22"/>
        </w:rPr>
        <w:t>Bánhidi László</w:t>
      </w:r>
      <w:r w:rsidR="00461E56" w:rsidRPr="00C54D08">
        <w:rPr>
          <w:rFonts w:ascii="Century Gothic" w:hAnsi="Century Gothic" w:cs="Century Gothic"/>
          <w:kern w:val="0"/>
          <w:sz w:val="22"/>
          <w:szCs w:val="22"/>
        </w:rPr>
        <w:t xml:space="preserve">                                                      </w:t>
      </w:r>
      <w:r w:rsidR="00461E56" w:rsidRPr="00C54D08">
        <w:rPr>
          <w:rFonts w:ascii="Century Gothic" w:hAnsi="Century Gothic" w:cs="Century Gothic"/>
          <w:kern w:val="0"/>
          <w:sz w:val="22"/>
          <w:szCs w:val="22"/>
        </w:rPr>
        <w:tab/>
      </w:r>
      <w:r w:rsidR="00E80258">
        <w:rPr>
          <w:rFonts w:ascii="Century Gothic" w:hAnsi="Century Gothic" w:cs="Century Gothic"/>
          <w:kern w:val="0"/>
          <w:sz w:val="22"/>
          <w:szCs w:val="22"/>
        </w:rPr>
        <w:t>Robotka Julianna</w:t>
      </w:r>
    </w:p>
    <w:p w14:paraId="58E3BEBF" w14:textId="2B9079FA" w:rsidR="00461E56" w:rsidRPr="00C54D08" w:rsidRDefault="00461E56" w:rsidP="00461E56">
      <w:pPr>
        <w:widowControl/>
        <w:overflowPunct/>
        <w:autoSpaceDE/>
        <w:autoSpaceDN/>
        <w:adjustRightInd/>
        <w:jc w:val="both"/>
        <w:rPr>
          <w:rFonts w:ascii="Century Gothic" w:hAnsi="Century Gothic" w:cs="Century Gothic"/>
          <w:b/>
          <w:bCs/>
          <w:kern w:val="0"/>
          <w:sz w:val="22"/>
          <w:szCs w:val="22"/>
        </w:rPr>
      </w:pPr>
      <w:r w:rsidRPr="00C54D08">
        <w:rPr>
          <w:rFonts w:ascii="Century Gothic" w:hAnsi="Century Gothic" w:cs="Century Gothic"/>
          <w:kern w:val="0"/>
          <w:sz w:val="22"/>
          <w:szCs w:val="22"/>
        </w:rPr>
        <w:tab/>
      </w:r>
      <w:r w:rsidRPr="00C54D08">
        <w:rPr>
          <w:rFonts w:ascii="Century Gothic" w:hAnsi="Century Gothic" w:cs="Century Gothic"/>
          <w:kern w:val="0"/>
          <w:sz w:val="22"/>
          <w:szCs w:val="22"/>
        </w:rPr>
        <w:tab/>
        <w:t>polgármester</w:t>
      </w:r>
      <w:r w:rsidRPr="00C54D08">
        <w:rPr>
          <w:rFonts w:ascii="Century Gothic" w:hAnsi="Century Gothic" w:cs="Century Gothic"/>
          <w:kern w:val="0"/>
          <w:sz w:val="22"/>
          <w:szCs w:val="22"/>
        </w:rPr>
        <w:tab/>
      </w:r>
      <w:r w:rsidRPr="00C54D08">
        <w:rPr>
          <w:rFonts w:ascii="Century Gothic" w:hAnsi="Century Gothic" w:cs="Century Gothic"/>
          <w:kern w:val="0"/>
          <w:sz w:val="22"/>
          <w:szCs w:val="22"/>
        </w:rPr>
        <w:tab/>
      </w:r>
      <w:r w:rsidRPr="00C54D08">
        <w:rPr>
          <w:rFonts w:ascii="Century Gothic" w:hAnsi="Century Gothic" w:cs="Century Gothic"/>
          <w:kern w:val="0"/>
          <w:sz w:val="22"/>
          <w:szCs w:val="22"/>
        </w:rPr>
        <w:tab/>
      </w:r>
      <w:r w:rsidR="004F7893">
        <w:rPr>
          <w:rFonts w:ascii="Century Gothic" w:hAnsi="Century Gothic" w:cs="Century Gothic"/>
          <w:kern w:val="0"/>
          <w:sz w:val="22"/>
          <w:szCs w:val="22"/>
        </w:rPr>
        <w:t xml:space="preserve">                </w:t>
      </w:r>
      <w:r w:rsidR="006B38AB">
        <w:rPr>
          <w:rFonts w:ascii="Century Gothic" w:hAnsi="Century Gothic" w:cs="Century Gothic"/>
          <w:kern w:val="0"/>
          <w:sz w:val="22"/>
          <w:szCs w:val="22"/>
        </w:rPr>
        <w:tab/>
      </w:r>
      <w:r w:rsidR="006B38AB">
        <w:rPr>
          <w:rFonts w:ascii="Century Gothic" w:hAnsi="Century Gothic" w:cs="Century Gothic"/>
          <w:kern w:val="0"/>
          <w:sz w:val="22"/>
          <w:szCs w:val="22"/>
        </w:rPr>
        <w:tab/>
      </w:r>
      <w:r w:rsidRPr="00C54D08">
        <w:rPr>
          <w:rFonts w:ascii="Century Gothic" w:hAnsi="Century Gothic" w:cs="Century Gothic"/>
          <w:kern w:val="0"/>
          <w:sz w:val="22"/>
          <w:szCs w:val="22"/>
        </w:rPr>
        <w:t>jegyző</w:t>
      </w:r>
    </w:p>
    <w:p w14:paraId="34199029" w14:textId="78FFD7D3" w:rsidR="00461E56" w:rsidRPr="009C35B7" w:rsidRDefault="009C35B7" w:rsidP="00461E56">
      <w:pPr>
        <w:widowControl/>
        <w:overflowPunct/>
        <w:autoSpaceDE/>
        <w:autoSpaceDN/>
        <w:adjustRightInd/>
        <w:rPr>
          <w:rFonts w:ascii="Century Gothic" w:hAnsi="Century Gothic" w:cs="Century Gothic"/>
          <w:kern w:val="0"/>
          <w:sz w:val="22"/>
          <w:szCs w:val="22"/>
        </w:rPr>
      </w:pPr>
      <w:r>
        <w:rPr>
          <w:rFonts w:ascii="Century Gothic" w:hAnsi="Century Gothic" w:cs="Century Gothic"/>
          <w:b/>
          <w:bCs/>
          <w:kern w:val="0"/>
          <w:sz w:val="22"/>
          <w:szCs w:val="22"/>
        </w:rPr>
        <w:tab/>
      </w:r>
      <w:r>
        <w:rPr>
          <w:rFonts w:ascii="Century Gothic" w:hAnsi="Century Gothic" w:cs="Century Gothic"/>
          <w:b/>
          <w:bCs/>
          <w:kern w:val="0"/>
          <w:sz w:val="22"/>
          <w:szCs w:val="22"/>
        </w:rPr>
        <w:tab/>
      </w:r>
      <w:r>
        <w:rPr>
          <w:rFonts w:ascii="Century Gothic" w:hAnsi="Century Gothic" w:cs="Century Gothic"/>
          <w:b/>
          <w:bCs/>
          <w:kern w:val="0"/>
          <w:sz w:val="22"/>
          <w:szCs w:val="22"/>
        </w:rPr>
        <w:tab/>
      </w:r>
      <w:r>
        <w:rPr>
          <w:rFonts w:ascii="Century Gothic" w:hAnsi="Century Gothic" w:cs="Century Gothic"/>
          <w:b/>
          <w:bCs/>
          <w:kern w:val="0"/>
          <w:sz w:val="22"/>
          <w:szCs w:val="22"/>
        </w:rPr>
        <w:tab/>
      </w:r>
      <w:r>
        <w:rPr>
          <w:rFonts w:ascii="Century Gothic" w:hAnsi="Century Gothic" w:cs="Century Gothic"/>
          <w:b/>
          <w:bCs/>
          <w:kern w:val="0"/>
          <w:sz w:val="22"/>
          <w:szCs w:val="22"/>
        </w:rPr>
        <w:tab/>
      </w:r>
      <w:r>
        <w:rPr>
          <w:rFonts w:ascii="Century Gothic" w:hAnsi="Century Gothic" w:cs="Century Gothic"/>
          <w:b/>
          <w:bCs/>
          <w:kern w:val="0"/>
          <w:sz w:val="22"/>
          <w:szCs w:val="22"/>
        </w:rPr>
        <w:tab/>
      </w:r>
      <w:r>
        <w:rPr>
          <w:rFonts w:ascii="Century Gothic" w:hAnsi="Century Gothic" w:cs="Century Gothic"/>
          <w:b/>
          <w:bCs/>
          <w:kern w:val="0"/>
          <w:sz w:val="22"/>
          <w:szCs w:val="22"/>
        </w:rPr>
        <w:tab/>
      </w:r>
      <w:r>
        <w:rPr>
          <w:rFonts w:ascii="Century Gothic" w:hAnsi="Century Gothic" w:cs="Century Gothic"/>
          <w:b/>
          <w:bCs/>
          <w:kern w:val="0"/>
          <w:sz w:val="22"/>
          <w:szCs w:val="22"/>
        </w:rPr>
        <w:tab/>
      </w:r>
      <w:r>
        <w:rPr>
          <w:rFonts w:ascii="Century Gothic" w:hAnsi="Century Gothic" w:cs="Century Gothic"/>
          <w:b/>
          <w:bCs/>
          <w:kern w:val="0"/>
          <w:sz w:val="22"/>
          <w:szCs w:val="22"/>
        </w:rPr>
        <w:tab/>
        <w:t xml:space="preserve">    </w:t>
      </w:r>
    </w:p>
    <w:p w14:paraId="7936BEB3" w14:textId="372A76F8" w:rsidR="00461E56" w:rsidRPr="00C54D08" w:rsidRDefault="00461E56" w:rsidP="00461E56">
      <w:pPr>
        <w:widowControl/>
        <w:overflowPunct/>
        <w:autoSpaceDE/>
        <w:autoSpaceDN/>
        <w:adjustRightInd/>
        <w:rPr>
          <w:rFonts w:ascii="Century Gothic" w:hAnsi="Century Gothic" w:cs="Century Gothic"/>
          <w:kern w:val="0"/>
          <w:sz w:val="22"/>
          <w:szCs w:val="22"/>
        </w:rPr>
      </w:pPr>
      <w:r w:rsidRPr="00C54D08">
        <w:rPr>
          <w:rFonts w:ascii="Century Gothic" w:hAnsi="Century Gothic" w:cs="Century Gothic"/>
          <w:kern w:val="0"/>
          <w:sz w:val="22"/>
          <w:szCs w:val="22"/>
        </w:rPr>
        <w:t>----------------------------------------------------------------------------------------------------------------------------------</w:t>
      </w:r>
    </w:p>
    <w:p w14:paraId="443ED58F" w14:textId="77777777" w:rsidR="00461E56" w:rsidRDefault="00461E56" w:rsidP="00461E56">
      <w:pPr>
        <w:widowControl/>
        <w:overflowPunct/>
        <w:autoSpaceDE/>
        <w:autoSpaceDN/>
        <w:adjustRightInd/>
        <w:rPr>
          <w:rFonts w:ascii="Century Gothic" w:hAnsi="Century Gothic" w:cs="Century Gothic"/>
          <w:kern w:val="0"/>
          <w:sz w:val="22"/>
          <w:szCs w:val="22"/>
        </w:rPr>
      </w:pPr>
      <w:r w:rsidRPr="00C54D08">
        <w:rPr>
          <w:rFonts w:ascii="Century Gothic" w:hAnsi="Century Gothic" w:cs="Century Gothic"/>
          <w:kern w:val="0"/>
          <w:sz w:val="22"/>
          <w:szCs w:val="22"/>
        </w:rPr>
        <w:lastRenderedPageBreak/>
        <w:t>A rendeletet kihirdettem.</w:t>
      </w:r>
    </w:p>
    <w:p w14:paraId="5C26B672" w14:textId="77777777" w:rsidR="00D47BE2" w:rsidRPr="00C54D08" w:rsidRDefault="00D47BE2" w:rsidP="00461E56">
      <w:pPr>
        <w:widowControl/>
        <w:overflowPunct/>
        <w:autoSpaceDE/>
        <w:autoSpaceDN/>
        <w:adjustRightInd/>
        <w:rPr>
          <w:rFonts w:ascii="Century Gothic" w:hAnsi="Century Gothic" w:cs="Century Gothic"/>
          <w:kern w:val="0"/>
          <w:sz w:val="22"/>
          <w:szCs w:val="22"/>
        </w:rPr>
      </w:pPr>
    </w:p>
    <w:p w14:paraId="43D63144" w14:textId="1E007AB2" w:rsidR="00C54D08" w:rsidRDefault="009354DC" w:rsidP="00461E56">
      <w:pPr>
        <w:widowControl/>
        <w:overflowPunct/>
        <w:autoSpaceDE/>
        <w:autoSpaceDN/>
        <w:adjustRightInd/>
        <w:rPr>
          <w:rFonts w:ascii="Century Gothic" w:hAnsi="Century Gothic" w:cs="Century Gothic"/>
          <w:kern w:val="0"/>
          <w:sz w:val="22"/>
          <w:szCs w:val="22"/>
        </w:rPr>
      </w:pPr>
      <w:r w:rsidRPr="00C54D08">
        <w:rPr>
          <w:rFonts w:ascii="Century Gothic" w:hAnsi="Century Gothic" w:cs="Century Gothic"/>
          <w:kern w:val="0"/>
          <w:sz w:val="22"/>
          <w:szCs w:val="22"/>
        </w:rPr>
        <w:t>Tokod, 20</w:t>
      </w:r>
      <w:r w:rsidR="00D3687A" w:rsidRPr="00C54D08">
        <w:rPr>
          <w:rFonts w:ascii="Century Gothic" w:hAnsi="Century Gothic" w:cs="Century Gothic"/>
          <w:kern w:val="0"/>
          <w:sz w:val="22"/>
          <w:szCs w:val="22"/>
        </w:rPr>
        <w:t>2</w:t>
      </w:r>
      <w:r w:rsidR="00933E6C">
        <w:rPr>
          <w:rFonts w:ascii="Century Gothic" w:hAnsi="Century Gothic" w:cs="Century Gothic"/>
          <w:kern w:val="0"/>
          <w:sz w:val="22"/>
          <w:szCs w:val="22"/>
        </w:rPr>
        <w:t>5</w:t>
      </w:r>
      <w:r w:rsidR="00C54D08">
        <w:rPr>
          <w:rFonts w:ascii="Century Gothic" w:hAnsi="Century Gothic" w:cs="Century Gothic"/>
          <w:kern w:val="0"/>
          <w:sz w:val="22"/>
          <w:szCs w:val="22"/>
        </w:rPr>
        <w:t>.</w:t>
      </w:r>
    </w:p>
    <w:p w14:paraId="208C38C5" w14:textId="77777777" w:rsidR="00D47BE2" w:rsidRDefault="00D47BE2" w:rsidP="00461E56">
      <w:pPr>
        <w:widowControl/>
        <w:overflowPunct/>
        <w:autoSpaceDE/>
        <w:autoSpaceDN/>
        <w:adjustRightInd/>
        <w:rPr>
          <w:rFonts w:ascii="Century Gothic" w:hAnsi="Century Gothic" w:cs="Century Gothic"/>
          <w:kern w:val="0"/>
          <w:sz w:val="22"/>
          <w:szCs w:val="22"/>
        </w:rPr>
      </w:pPr>
    </w:p>
    <w:p w14:paraId="19DADE34" w14:textId="77777777" w:rsidR="00D47BE2" w:rsidRDefault="00D47BE2" w:rsidP="00461E56">
      <w:pPr>
        <w:widowControl/>
        <w:overflowPunct/>
        <w:autoSpaceDE/>
        <w:autoSpaceDN/>
        <w:adjustRightInd/>
        <w:rPr>
          <w:rFonts w:ascii="Century Gothic" w:hAnsi="Century Gothic" w:cs="Century Gothic"/>
          <w:kern w:val="0"/>
          <w:sz w:val="22"/>
          <w:szCs w:val="22"/>
        </w:rPr>
      </w:pPr>
    </w:p>
    <w:p w14:paraId="048B52F5" w14:textId="77777777" w:rsidR="00D47BE2" w:rsidRDefault="00D47BE2" w:rsidP="00461E56">
      <w:pPr>
        <w:widowControl/>
        <w:overflowPunct/>
        <w:autoSpaceDE/>
        <w:autoSpaceDN/>
        <w:adjustRightInd/>
        <w:rPr>
          <w:rFonts w:ascii="Century Gothic" w:hAnsi="Century Gothic" w:cs="Century Gothic"/>
          <w:kern w:val="0"/>
          <w:sz w:val="22"/>
          <w:szCs w:val="22"/>
        </w:rPr>
      </w:pPr>
    </w:p>
    <w:p w14:paraId="6D012140" w14:textId="77777777" w:rsidR="00D47BE2" w:rsidRDefault="00D47BE2" w:rsidP="00461E56">
      <w:pPr>
        <w:widowControl/>
        <w:overflowPunct/>
        <w:autoSpaceDE/>
        <w:autoSpaceDN/>
        <w:adjustRightInd/>
        <w:rPr>
          <w:rFonts w:ascii="Century Gothic" w:hAnsi="Century Gothic" w:cs="Century Gothic"/>
          <w:kern w:val="0"/>
          <w:sz w:val="22"/>
          <w:szCs w:val="22"/>
        </w:rPr>
      </w:pPr>
    </w:p>
    <w:p w14:paraId="539E9EAF" w14:textId="77777777" w:rsidR="00D47BE2" w:rsidRDefault="00D47BE2" w:rsidP="00461E56">
      <w:pPr>
        <w:widowControl/>
        <w:overflowPunct/>
        <w:autoSpaceDE/>
        <w:autoSpaceDN/>
        <w:adjustRightInd/>
        <w:rPr>
          <w:rFonts w:ascii="Century Gothic" w:hAnsi="Century Gothic" w:cs="Century Gothic"/>
          <w:kern w:val="0"/>
          <w:sz w:val="22"/>
          <w:szCs w:val="22"/>
        </w:rPr>
      </w:pPr>
    </w:p>
    <w:p w14:paraId="6B982EED" w14:textId="77777777" w:rsidR="00D47BE2" w:rsidRDefault="00D47BE2" w:rsidP="00461E56">
      <w:pPr>
        <w:widowControl/>
        <w:overflowPunct/>
        <w:autoSpaceDE/>
        <w:autoSpaceDN/>
        <w:adjustRightInd/>
        <w:rPr>
          <w:rFonts w:ascii="Century Gothic" w:hAnsi="Century Gothic" w:cs="Century Gothic"/>
          <w:kern w:val="0"/>
          <w:sz w:val="22"/>
          <w:szCs w:val="22"/>
        </w:rPr>
      </w:pPr>
    </w:p>
    <w:p w14:paraId="510E03D5" w14:textId="77777777" w:rsidR="00D47BE2" w:rsidRPr="00C54D08" w:rsidRDefault="00D47BE2" w:rsidP="00461E56">
      <w:pPr>
        <w:widowControl/>
        <w:overflowPunct/>
        <w:autoSpaceDE/>
        <w:autoSpaceDN/>
        <w:adjustRightInd/>
        <w:rPr>
          <w:rFonts w:ascii="Century Gothic" w:hAnsi="Century Gothic" w:cs="Century Gothic"/>
          <w:kern w:val="0"/>
          <w:sz w:val="22"/>
          <w:szCs w:val="22"/>
        </w:rPr>
      </w:pPr>
    </w:p>
    <w:p w14:paraId="44051292" w14:textId="73D34AAB" w:rsidR="003D13FB" w:rsidRPr="00C54D08" w:rsidRDefault="00461E56" w:rsidP="00461E56">
      <w:pPr>
        <w:widowControl/>
        <w:overflowPunct/>
        <w:autoSpaceDE/>
        <w:autoSpaceDN/>
        <w:adjustRightInd/>
        <w:rPr>
          <w:rFonts w:ascii="Century Gothic" w:hAnsi="Century Gothic" w:cs="Century Gothic"/>
          <w:kern w:val="0"/>
          <w:sz w:val="22"/>
          <w:szCs w:val="22"/>
        </w:rPr>
      </w:pPr>
      <w:r w:rsidRPr="00C54D08">
        <w:rPr>
          <w:rFonts w:ascii="Century Gothic" w:hAnsi="Century Gothic" w:cs="Century Gothic"/>
          <w:kern w:val="0"/>
          <w:sz w:val="22"/>
          <w:szCs w:val="22"/>
        </w:rPr>
        <w:tab/>
      </w:r>
      <w:r w:rsidRPr="00C54D08">
        <w:rPr>
          <w:rFonts w:ascii="Century Gothic" w:hAnsi="Century Gothic" w:cs="Century Gothic"/>
          <w:kern w:val="0"/>
          <w:sz w:val="22"/>
          <w:szCs w:val="22"/>
        </w:rPr>
        <w:tab/>
      </w:r>
      <w:r w:rsidRPr="00C54D08">
        <w:rPr>
          <w:rFonts w:ascii="Century Gothic" w:hAnsi="Century Gothic" w:cs="Century Gothic"/>
          <w:kern w:val="0"/>
          <w:sz w:val="22"/>
          <w:szCs w:val="22"/>
        </w:rPr>
        <w:tab/>
      </w:r>
      <w:r w:rsidRPr="00C54D08">
        <w:rPr>
          <w:rFonts w:ascii="Century Gothic" w:hAnsi="Century Gothic" w:cs="Century Gothic"/>
          <w:kern w:val="0"/>
          <w:sz w:val="22"/>
          <w:szCs w:val="22"/>
        </w:rPr>
        <w:tab/>
      </w:r>
      <w:r w:rsidRPr="00C54D08">
        <w:rPr>
          <w:rFonts w:ascii="Century Gothic" w:hAnsi="Century Gothic" w:cs="Century Gothic"/>
          <w:kern w:val="0"/>
          <w:sz w:val="22"/>
          <w:szCs w:val="22"/>
        </w:rPr>
        <w:tab/>
      </w:r>
      <w:r w:rsidRPr="00C54D08">
        <w:rPr>
          <w:rFonts w:ascii="Century Gothic" w:hAnsi="Century Gothic" w:cs="Century Gothic"/>
          <w:kern w:val="0"/>
          <w:sz w:val="22"/>
          <w:szCs w:val="22"/>
        </w:rPr>
        <w:tab/>
      </w:r>
      <w:r w:rsidRPr="00C54D08">
        <w:rPr>
          <w:rFonts w:ascii="Century Gothic" w:hAnsi="Century Gothic" w:cs="Century Gothic"/>
          <w:kern w:val="0"/>
          <w:sz w:val="22"/>
          <w:szCs w:val="22"/>
        </w:rPr>
        <w:tab/>
      </w:r>
      <w:r w:rsidRPr="00C54D08">
        <w:rPr>
          <w:rFonts w:ascii="Century Gothic" w:hAnsi="Century Gothic" w:cs="Century Gothic"/>
          <w:kern w:val="0"/>
          <w:sz w:val="22"/>
          <w:szCs w:val="22"/>
        </w:rPr>
        <w:tab/>
      </w:r>
      <w:r w:rsidRPr="00C54D08">
        <w:rPr>
          <w:rFonts w:ascii="Century Gothic" w:hAnsi="Century Gothic" w:cs="Century Gothic"/>
          <w:kern w:val="0"/>
          <w:sz w:val="22"/>
          <w:szCs w:val="22"/>
        </w:rPr>
        <w:tab/>
      </w:r>
      <w:r w:rsidR="00E80258">
        <w:rPr>
          <w:rFonts w:ascii="Century Gothic" w:hAnsi="Century Gothic" w:cs="Century Gothic"/>
          <w:kern w:val="0"/>
          <w:sz w:val="22"/>
          <w:szCs w:val="22"/>
        </w:rPr>
        <w:t>Robotka Julianna</w:t>
      </w:r>
    </w:p>
    <w:p w14:paraId="12E8AA5C" w14:textId="19F89436" w:rsidR="000053BF" w:rsidRDefault="00461E56" w:rsidP="000053BF">
      <w:pPr>
        <w:widowControl/>
        <w:overflowPunct/>
        <w:autoSpaceDE/>
        <w:autoSpaceDN/>
        <w:adjustRightInd/>
        <w:jc w:val="both"/>
        <w:rPr>
          <w:rFonts w:ascii="Century Gothic" w:hAnsi="Century Gothic" w:cs="Century Gothic"/>
          <w:kern w:val="0"/>
          <w:sz w:val="22"/>
          <w:szCs w:val="22"/>
        </w:rPr>
      </w:pPr>
      <w:r w:rsidRPr="00C54D08">
        <w:rPr>
          <w:rFonts w:ascii="Century Gothic" w:hAnsi="Century Gothic" w:cs="Century Gothic"/>
          <w:kern w:val="0"/>
          <w:sz w:val="22"/>
          <w:szCs w:val="22"/>
        </w:rPr>
        <w:tab/>
      </w:r>
      <w:r w:rsidRPr="00C54D08">
        <w:rPr>
          <w:rFonts w:ascii="Century Gothic" w:hAnsi="Century Gothic" w:cs="Century Gothic"/>
          <w:kern w:val="0"/>
          <w:sz w:val="22"/>
          <w:szCs w:val="22"/>
        </w:rPr>
        <w:tab/>
      </w:r>
      <w:r w:rsidRPr="00C54D08">
        <w:rPr>
          <w:rFonts w:ascii="Century Gothic" w:hAnsi="Century Gothic" w:cs="Century Gothic"/>
          <w:kern w:val="0"/>
          <w:sz w:val="22"/>
          <w:szCs w:val="22"/>
        </w:rPr>
        <w:tab/>
      </w:r>
      <w:r w:rsidRPr="00C54D08">
        <w:rPr>
          <w:rFonts w:ascii="Century Gothic" w:hAnsi="Century Gothic" w:cs="Century Gothic"/>
          <w:kern w:val="0"/>
          <w:sz w:val="22"/>
          <w:szCs w:val="22"/>
        </w:rPr>
        <w:tab/>
      </w:r>
      <w:r w:rsidRPr="00C54D08">
        <w:rPr>
          <w:rFonts w:ascii="Century Gothic" w:hAnsi="Century Gothic" w:cs="Century Gothic"/>
          <w:kern w:val="0"/>
          <w:sz w:val="22"/>
          <w:szCs w:val="22"/>
        </w:rPr>
        <w:tab/>
      </w:r>
      <w:r w:rsidRPr="00C54D08">
        <w:rPr>
          <w:rFonts w:ascii="Century Gothic" w:hAnsi="Century Gothic" w:cs="Century Gothic"/>
          <w:kern w:val="0"/>
          <w:sz w:val="22"/>
          <w:szCs w:val="22"/>
        </w:rPr>
        <w:tab/>
      </w:r>
      <w:r w:rsidRPr="00C54D08">
        <w:rPr>
          <w:rFonts w:ascii="Century Gothic" w:hAnsi="Century Gothic" w:cs="Century Gothic"/>
          <w:kern w:val="0"/>
          <w:sz w:val="22"/>
          <w:szCs w:val="22"/>
        </w:rPr>
        <w:tab/>
      </w:r>
      <w:r w:rsidR="000053BF">
        <w:rPr>
          <w:rFonts w:ascii="Century Gothic" w:hAnsi="Century Gothic" w:cs="Century Gothic"/>
          <w:kern w:val="0"/>
          <w:sz w:val="22"/>
          <w:szCs w:val="22"/>
        </w:rPr>
        <w:tab/>
      </w:r>
      <w:r w:rsidR="006B38AB">
        <w:rPr>
          <w:rFonts w:ascii="Century Gothic" w:hAnsi="Century Gothic" w:cs="Century Gothic"/>
          <w:kern w:val="0"/>
          <w:sz w:val="22"/>
          <w:szCs w:val="22"/>
        </w:rPr>
        <w:tab/>
      </w:r>
      <w:r w:rsidR="006B38AB">
        <w:rPr>
          <w:rFonts w:ascii="Century Gothic" w:hAnsi="Century Gothic" w:cs="Century Gothic"/>
          <w:kern w:val="0"/>
          <w:sz w:val="22"/>
          <w:szCs w:val="22"/>
        </w:rPr>
        <w:tab/>
      </w:r>
      <w:r w:rsidR="000053BF">
        <w:rPr>
          <w:rFonts w:ascii="Century Gothic" w:hAnsi="Century Gothic" w:cs="Century Gothic"/>
          <w:kern w:val="0"/>
          <w:sz w:val="22"/>
          <w:szCs w:val="22"/>
        </w:rPr>
        <w:t>jegyző</w:t>
      </w:r>
    </w:p>
    <w:p w14:paraId="7457CE78" w14:textId="50B1A9AE" w:rsidR="009C35B7" w:rsidRPr="009C35B7" w:rsidRDefault="000053BF" w:rsidP="000053BF">
      <w:pPr>
        <w:widowControl/>
        <w:overflowPunct/>
        <w:autoSpaceDE/>
        <w:autoSpaceDN/>
        <w:adjustRightInd/>
        <w:jc w:val="both"/>
        <w:rPr>
          <w:rFonts w:ascii="Century Gothic" w:hAnsi="Century Gothic" w:cs="Century Gothic"/>
          <w:kern w:val="0"/>
          <w:sz w:val="22"/>
          <w:szCs w:val="22"/>
        </w:rPr>
      </w:pPr>
      <w:r>
        <w:rPr>
          <w:rFonts w:ascii="Century Gothic" w:hAnsi="Century Gothic" w:cs="Century Gothic"/>
          <w:kern w:val="0"/>
          <w:sz w:val="22"/>
          <w:szCs w:val="22"/>
        </w:rPr>
        <w:t xml:space="preserve"> </w:t>
      </w:r>
      <w:r>
        <w:rPr>
          <w:rFonts w:ascii="Century Gothic" w:hAnsi="Century Gothic" w:cs="Century Gothic"/>
          <w:kern w:val="0"/>
          <w:sz w:val="22"/>
          <w:szCs w:val="22"/>
        </w:rPr>
        <w:tab/>
      </w:r>
      <w:r>
        <w:rPr>
          <w:rFonts w:ascii="Century Gothic" w:hAnsi="Century Gothic" w:cs="Century Gothic"/>
          <w:kern w:val="0"/>
          <w:sz w:val="22"/>
          <w:szCs w:val="22"/>
        </w:rPr>
        <w:tab/>
      </w:r>
      <w:r>
        <w:rPr>
          <w:rFonts w:ascii="Century Gothic" w:hAnsi="Century Gothic" w:cs="Century Gothic"/>
          <w:kern w:val="0"/>
          <w:sz w:val="22"/>
          <w:szCs w:val="22"/>
        </w:rPr>
        <w:tab/>
      </w:r>
      <w:r>
        <w:rPr>
          <w:rFonts w:ascii="Century Gothic" w:hAnsi="Century Gothic" w:cs="Century Gothic"/>
          <w:kern w:val="0"/>
          <w:sz w:val="22"/>
          <w:szCs w:val="22"/>
        </w:rPr>
        <w:tab/>
      </w:r>
      <w:r>
        <w:rPr>
          <w:rFonts w:ascii="Century Gothic" w:hAnsi="Century Gothic" w:cs="Century Gothic"/>
          <w:kern w:val="0"/>
          <w:sz w:val="22"/>
          <w:szCs w:val="22"/>
        </w:rPr>
        <w:tab/>
      </w:r>
      <w:r>
        <w:rPr>
          <w:rFonts w:ascii="Century Gothic" w:hAnsi="Century Gothic" w:cs="Century Gothic"/>
          <w:kern w:val="0"/>
          <w:sz w:val="22"/>
          <w:szCs w:val="22"/>
        </w:rPr>
        <w:tab/>
      </w:r>
      <w:r>
        <w:rPr>
          <w:rFonts w:ascii="Century Gothic" w:hAnsi="Century Gothic" w:cs="Century Gothic"/>
          <w:kern w:val="0"/>
          <w:sz w:val="22"/>
          <w:szCs w:val="22"/>
        </w:rPr>
        <w:tab/>
      </w:r>
      <w:r>
        <w:rPr>
          <w:rFonts w:ascii="Century Gothic" w:hAnsi="Century Gothic" w:cs="Century Gothic"/>
          <w:kern w:val="0"/>
          <w:sz w:val="22"/>
          <w:szCs w:val="22"/>
        </w:rPr>
        <w:tab/>
      </w:r>
      <w:r>
        <w:rPr>
          <w:rFonts w:ascii="Century Gothic" w:hAnsi="Century Gothic" w:cs="Century Gothic"/>
          <w:kern w:val="0"/>
          <w:sz w:val="22"/>
          <w:szCs w:val="22"/>
        </w:rPr>
        <w:tab/>
        <w:t xml:space="preserve">    </w:t>
      </w:r>
    </w:p>
    <w:p w14:paraId="36375725" w14:textId="6798B94B" w:rsidR="00935E8F" w:rsidRPr="00784C46" w:rsidRDefault="00461E56" w:rsidP="00784C46">
      <w:pPr>
        <w:widowControl/>
        <w:overflowPunct/>
        <w:autoSpaceDE/>
        <w:autoSpaceDN/>
        <w:adjustRightInd/>
        <w:rPr>
          <w:rFonts w:ascii="Century Gothic" w:hAnsi="Century Gothic" w:cs="Century Gothic"/>
          <w:kern w:val="0"/>
          <w:sz w:val="22"/>
          <w:szCs w:val="22"/>
        </w:rPr>
      </w:pPr>
      <w:r w:rsidRPr="00C54D08">
        <w:rPr>
          <w:rFonts w:ascii="Century Gothic" w:hAnsi="Century Gothic" w:cs="Century Gothic"/>
          <w:kern w:val="0"/>
          <w:sz w:val="22"/>
          <w:szCs w:val="22"/>
        </w:rPr>
        <w:tab/>
      </w:r>
      <w:r w:rsidRPr="00C54D08">
        <w:rPr>
          <w:rFonts w:ascii="Century Gothic" w:hAnsi="Century Gothic" w:cs="Century Gothic"/>
          <w:kern w:val="0"/>
          <w:sz w:val="22"/>
          <w:szCs w:val="22"/>
        </w:rPr>
        <w:tab/>
      </w:r>
      <w:r w:rsidRPr="00C54D08">
        <w:rPr>
          <w:rFonts w:ascii="Century Gothic" w:hAnsi="Century Gothic" w:cs="Century Gothic"/>
          <w:kern w:val="0"/>
          <w:sz w:val="22"/>
          <w:szCs w:val="22"/>
        </w:rPr>
        <w:tab/>
      </w:r>
    </w:p>
    <w:sectPr w:rsidR="00935E8F" w:rsidRPr="00784C46" w:rsidSect="00D11765">
      <w:headerReference w:type="default" r:id="rId9"/>
      <w:footerReference w:type="default" r:id="rId10"/>
      <w:pgSz w:w="11905" w:h="16837" w:code="9"/>
      <w:pgMar w:top="1134" w:right="1134" w:bottom="1134" w:left="1134" w:header="720" w:footer="862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66450" w14:textId="77777777" w:rsidR="006B2485" w:rsidRDefault="006B2485">
      <w:r>
        <w:separator/>
      </w:r>
    </w:p>
  </w:endnote>
  <w:endnote w:type="continuationSeparator" w:id="0">
    <w:p w14:paraId="52211601" w14:textId="77777777" w:rsidR="006B2485" w:rsidRDefault="006B2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8420556"/>
      <w:docPartObj>
        <w:docPartGallery w:val="Page Numbers (Bottom of Page)"/>
        <w:docPartUnique/>
      </w:docPartObj>
    </w:sdtPr>
    <w:sdtEndPr/>
    <w:sdtContent>
      <w:p w14:paraId="03FE0F5B" w14:textId="77777777" w:rsidR="009C4289" w:rsidRDefault="0078147F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E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9FD719" w14:textId="77777777" w:rsidR="009C4289" w:rsidRDefault="009C4289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059B1" w14:textId="77777777" w:rsidR="006B2485" w:rsidRDefault="006B2485">
      <w:r>
        <w:separator/>
      </w:r>
    </w:p>
  </w:footnote>
  <w:footnote w:type="continuationSeparator" w:id="0">
    <w:p w14:paraId="792F7844" w14:textId="77777777" w:rsidR="006B2485" w:rsidRDefault="006B2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4CEDA" w14:textId="77777777" w:rsidR="009C4289" w:rsidRDefault="009C4289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F6D78"/>
    <w:multiLevelType w:val="hybridMultilevel"/>
    <w:tmpl w:val="670A41CA"/>
    <w:lvl w:ilvl="0" w:tplc="A5F8B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40B90"/>
    <w:multiLevelType w:val="hybridMultilevel"/>
    <w:tmpl w:val="969C795E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E932FA"/>
    <w:multiLevelType w:val="hybridMultilevel"/>
    <w:tmpl w:val="3104DB1C"/>
    <w:lvl w:ilvl="0" w:tplc="87D454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F293A"/>
    <w:multiLevelType w:val="hybridMultilevel"/>
    <w:tmpl w:val="A192CA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4B35EC"/>
    <w:multiLevelType w:val="hybridMultilevel"/>
    <w:tmpl w:val="CC0EB094"/>
    <w:lvl w:ilvl="0" w:tplc="69DA38D6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Century Gothic" w:eastAsia="Times New Roman" w:hAnsi="Century Gothic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F3DFB"/>
    <w:multiLevelType w:val="hybridMultilevel"/>
    <w:tmpl w:val="B82CF21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FE5597"/>
    <w:multiLevelType w:val="hybridMultilevel"/>
    <w:tmpl w:val="74CA0A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F56B0"/>
    <w:multiLevelType w:val="hybridMultilevel"/>
    <w:tmpl w:val="105AA182"/>
    <w:lvl w:ilvl="0" w:tplc="82321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74E62"/>
    <w:multiLevelType w:val="hybridMultilevel"/>
    <w:tmpl w:val="35C06EBC"/>
    <w:lvl w:ilvl="0" w:tplc="040E000F">
      <w:start w:val="9"/>
      <w:numFmt w:val="decimal"/>
      <w:lvlText w:val="%1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7560"/>
        </w:tabs>
        <w:ind w:left="75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8280"/>
        </w:tabs>
        <w:ind w:left="82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9000"/>
        </w:tabs>
        <w:ind w:left="90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9720"/>
        </w:tabs>
        <w:ind w:left="97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10440"/>
        </w:tabs>
        <w:ind w:left="104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11160"/>
        </w:tabs>
        <w:ind w:left="111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11880"/>
        </w:tabs>
        <w:ind w:left="118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2600"/>
        </w:tabs>
        <w:ind w:left="12600" w:hanging="180"/>
      </w:pPr>
    </w:lvl>
  </w:abstractNum>
  <w:abstractNum w:abstractNumId="9" w15:restartNumberingAfterBreak="0">
    <w:nsid w:val="6DCF623E"/>
    <w:multiLevelType w:val="hybridMultilevel"/>
    <w:tmpl w:val="8692FA76"/>
    <w:lvl w:ilvl="0" w:tplc="6BA8677C">
      <w:start w:val="2011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Century Gothic" w:eastAsia="Times New Roman" w:hAnsi="Century Gothic" w:hint="default"/>
      </w:rPr>
    </w:lvl>
    <w:lvl w:ilvl="1" w:tplc="040E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651470"/>
    <w:multiLevelType w:val="hybridMultilevel"/>
    <w:tmpl w:val="8E24962E"/>
    <w:lvl w:ilvl="0" w:tplc="5210A41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1082085">
    <w:abstractNumId w:val="2"/>
  </w:num>
  <w:num w:numId="2" w16cid:durableId="787237809">
    <w:abstractNumId w:val="9"/>
  </w:num>
  <w:num w:numId="3" w16cid:durableId="996570556">
    <w:abstractNumId w:val="3"/>
  </w:num>
  <w:num w:numId="4" w16cid:durableId="468087351">
    <w:abstractNumId w:val="8"/>
  </w:num>
  <w:num w:numId="5" w16cid:durableId="1949777952">
    <w:abstractNumId w:val="1"/>
  </w:num>
  <w:num w:numId="6" w16cid:durableId="498229334">
    <w:abstractNumId w:val="4"/>
  </w:num>
  <w:num w:numId="7" w16cid:durableId="117650569">
    <w:abstractNumId w:val="10"/>
  </w:num>
  <w:num w:numId="8" w16cid:durableId="542399972">
    <w:abstractNumId w:val="5"/>
  </w:num>
  <w:num w:numId="9" w16cid:durableId="2067071982">
    <w:abstractNumId w:val="0"/>
  </w:num>
  <w:num w:numId="10" w16cid:durableId="94323639">
    <w:abstractNumId w:val="6"/>
  </w:num>
  <w:num w:numId="11" w16cid:durableId="19965688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98"/>
    <w:rsid w:val="00004AC1"/>
    <w:rsid w:val="000053BF"/>
    <w:rsid w:val="00011B28"/>
    <w:rsid w:val="00016BD1"/>
    <w:rsid w:val="00022688"/>
    <w:rsid w:val="00053AA8"/>
    <w:rsid w:val="00060459"/>
    <w:rsid w:val="00077277"/>
    <w:rsid w:val="000A1225"/>
    <w:rsid w:val="000B5F2A"/>
    <w:rsid w:val="000C26E5"/>
    <w:rsid w:val="000E76C5"/>
    <w:rsid w:val="000F74C2"/>
    <w:rsid w:val="000F76FC"/>
    <w:rsid w:val="001128C4"/>
    <w:rsid w:val="00124800"/>
    <w:rsid w:val="001271BF"/>
    <w:rsid w:val="001338D8"/>
    <w:rsid w:val="00173715"/>
    <w:rsid w:val="001975E4"/>
    <w:rsid w:val="00204900"/>
    <w:rsid w:val="00214522"/>
    <w:rsid w:val="00226D98"/>
    <w:rsid w:val="00235DE1"/>
    <w:rsid w:val="00270ACA"/>
    <w:rsid w:val="002757B6"/>
    <w:rsid w:val="00281BBD"/>
    <w:rsid w:val="002B2D64"/>
    <w:rsid w:val="002C291C"/>
    <w:rsid w:val="002C6A55"/>
    <w:rsid w:val="002D48A4"/>
    <w:rsid w:val="00305217"/>
    <w:rsid w:val="003055D6"/>
    <w:rsid w:val="00311688"/>
    <w:rsid w:val="00331609"/>
    <w:rsid w:val="00331EA1"/>
    <w:rsid w:val="00340302"/>
    <w:rsid w:val="00341C9E"/>
    <w:rsid w:val="00367523"/>
    <w:rsid w:val="003753FD"/>
    <w:rsid w:val="003A03AE"/>
    <w:rsid w:val="003A70F1"/>
    <w:rsid w:val="003B095F"/>
    <w:rsid w:val="003B369E"/>
    <w:rsid w:val="003C5EAA"/>
    <w:rsid w:val="003D13FB"/>
    <w:rsid w:val="003D3475"/>
    <w:rsid w:val="003F0B0E"/>
    <w:rsid w:val="003F5AA5"/>
    <w:rsid w:val="003F7189"/>
    <w:rsid w:val="004043E7"/>
    <w:rsid w:val="00426242"/>
    <w:rsid w:val="00441977"/>
    <w:rsid w:val="00442446"/>
    <w:rsid w:val="004453C0"/>
    <w:rsid w:val="00447580"/>
    <w:rsid w:val="00447A68"/>
    <w:rsid w:val="004611ED"/>
    <w:rsid w:val="00461E56"/>
    <w:rsid w:val="00475A0B"/>
    <w:rsid w:val="00492D93"/>
    <w:rsid w:val="004A45DC"/>
    <w:rsid w:val="004B079F"/>
    <w:rsid w:val="004B452B"/>
    <w:rsid w:val="004C5B2D"/>
    <w:rsid w:val="004E2BDE"/>
    <w:rsid w:val="004F7893"/>
    <w:rsid w:val="005701CA"/>
    <w:rsid w:val="00576EC7"/>
    <w:rsid w:val="005921A3"/>
    <w:rsid w:val="0059223C"/>
    <w:rsid w:val="00592A6B"/>
    <w:rsid w:val="00593F71"/>
    <w:rsid w:val="005B0F83"/>
    <w:rsid w:val="005B2F14"/>
    <w:rsid w:val="005E5FDB"/>
    <w:rsid w:val="005F516C"/>
    <w:rsid w:val="00616C5F"/>
    <w:rsid w:val="00625B90"/>
    <w:rsid w:val="00626E80"/>
    <w:rsid w:val="006326B3"/>
    <w:rsid w:val="00666E37"/>
    <w:rsid w:val="00676166"/>
    <w:rsid w:val="006A1FAC"/>
    <w:rsid w:val="006B2485"/>
    <w:rsid w:val="006B38AB"/>
    <w:rsid w:val="006B3EB3"/>
    <w:rsid w:val="006B4A61"/>
    <w:rsid w:val="006B4EA9"/>
    <w:rsid w:val="006E1286"/>
    <w:rsid w:val="007176BC"/>
    <w:rsid w:val="00722037"/>
    <w:rsid w:val="00731898"/>
    <w:rsid w:val="0073217E"/>
    <w:rsid w:val="00737010"/>
    <w:rsid w:val="0078147F"/>
    <w:rsid w:val="00781CA4"/>
    <w:rsid w:val="00784C46"/>
    <w:rsid w:val="007A0911"/>
    <w:rsid w:val="007B5C71"/>
    <w:rsid w:val="007B5D41"/>
    <w:rsid w:val="007C340E"/>
    <w:rsid w:val="007D7112"/>
    <w:rsid w:val="007D761E"/>
    <w:rsid w:val="00802A36"/>
    <w:rsid w:val="00802FFB"/>
    <w:rsid w:val="00803AD6"/>
    <w:rsid w:val="00806860"/>
    <w:rsid w:val="008150A3"/>
    <w:rsid w:val="00864388"/>
    <w:rsid w:val="0086580C"/>
    <w:rsid w:val="008743D5"/>
    <w:rsid w:val="00880E4D"/>
    <w:rsid w:val="008A4B42"/>
    <w:rsid w:val="008A54BB"/>
    <w:rsid w:val="008B7F97"/>
    <w:rsid w:val="008D7611"/>
    <w:rsid w:val="008F40BA"/>
    <w:rsid w:val="00902BE3"/>
    <w:rsid w:val="00905BC8"/>
    <w:rsid w:val="00924F38"/>
    <w:rsid w:val="00926638"/>
    <w:rsid w:val="009279BE"/>
    <w:rsid w:val="00933E6C"/>
    <w:rsid w:val="009354DC"/>
    <w:rsid w:val="00935E8F"/>
    <w:rsid w:val="0095056A"/>
    <w:rsid w:val="009505DB"/>
    <w:rsid w:val="009537AC"/>
    <w:rsid w:val="00960B67"/>
    <w:rsid w:val="00963789"/>
    <w:rsid w:val="0099541B"/>
    <w:rsid w:val="009C35B7"/>
    <w:rsid w:val="009C4289"/>
    <w:rsid w:val="009D62F2"/>
    <w:rsid w:val="009E06EE"/>
    <w:rsid w:val="009E7AD2"/>
    <w:rsid w:val="009F1543"/>
    <w:rsid w:val="00A00C87"/>
    <w:rsid w:val="00A353A8"/>
    <w:rsid w:val="00A76933"/>
    <w:rsid w:val="00A83A5E"/>
    <w:rsid w:val="00A973F5"/>
    <w:rsid w:val="00AC0D9C"/>
    <w:rsid w:val="00AD14DE"/>
    <w:rsid w:val="00AE2923"/>
    <w:rsid w:val="00B05765"/>
    <w:rsid w:val="00B20E0E"/>
    <w:rsid w:val="00B22E1A"/>
    <w:rsid w:val="00B3205F"/>
    <w:rsid w:val="00B36EB5"/>
    <w:rsid w:val="00B52087"/>
    <w:rsid w:val="00B73A1C"/>
    <w:rsid w:val="00BA1946"/>
    <w:rsid w:val="00BA28FE"/>
    <w:rsid w:val="00BB2938"/>
    <w:rsid w:val="00BD063D"/>
    <w:rsid w:val="00BD5153"/>
    <w:rsid w:val="00BE4DCC"/>
    <w:rsid w:val="00C149CF"/>
    <w:rsid w:val="00C1733D"/>
    <w:rsid w:val="00C264CF"/>
    <w:rsid w:val="00C54D08"/>
    <w:rsid w:val="00C7154C"/>
    <w:rsid w:val="00C90021"/>
    <w:rsid w:val="00C9568E"/>
    <w:rsid w:val="00CA1FAF"/>
    <w:rsid w:val="00CA2E74"/>
    <w:rsid w:val="00CD2F13"/>
    <w:rsid w:val="00CD53AA"/>
    <w:rsid w:val="00CE4D49"/>
    <w:rsid w:val="00CE79AA"/>
    <w:rsid w:val="00D11765"/>
    <w:rsid w:val="00D318C7"/>
    <w:rsid w:val="00D3687A"/>
    <w:rsid w:val="00D47BE2"/>
    <w:rsid w:val="00D54726"/>
    <w:rsid w:val="00D60DF4"/>
    <w:rsid w:val="00D67098"/>
    <w:rsid w:val="00D827DD"/>
    <w:rsid w:val="00D9106F"/>
    <w:rsid w:val="00DA10DA"/>
    <w:rsid w:val="00DB4006"/>
    <w:rsid w:val="00E10F22"/>
    <w:rsid w:val="00E410F1"/>
    <w:rsid w:val="00E70494"/>
    <w:rsid w:val="00E7396E"/>
    <w:rsid w:val="00E80258"/>
    <w:rsid w:val="00EC0275"/>
    <w:rsid w:val="00EE2D24"/>
    <w:rsid w:val="00EE4AE1"/>
    <w:rsid w:val="00F1337C"/>
    <w:rsid w:val="00F361CC"/>
    <w:rsid w:val="00F61877"/>
    <w:rsid w:val="00F85103"/>
    <w:rsid w:val="00F925FA"/>
    <w:rsid w:val="00F96A88"/>
    <w:rsid w:val="00FA0F73"/>
    <w:rsid w:val="00FB529C"/>
    <w:rsid w:val="00FC0D61"/>
    <w:rsid w:val="00FC2AAF"/>
    <w:rsid w:val="00FE1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B98F89"/>
  <w15:docId w15:val="{4E14D219-8B0E-4528-8FB2-5815C229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C35B7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Cmsor1">
    <w:name w:val="heading 1"/>
    <w:basedOn w:val="Norml"/>
    <w:next w:val="Norml"/>
    <w:qFormat/>
    <w:rsid w:val="00D67098"/>
    <w:pPr>
      <w:keepNext/>
      <w:widowControl/>
      <w:overflowPunct/>
      <w:autoSpaceDE/>
      <w:autoSpaceDN/>
      <w:adjustRightInd/>
      <w:jc w:val="both"/>
      <w:outlineLvl w:val="0"/>
    </w:pPr>
    <w:rPr>
      <w:rFonts w:ascii="Garamond" w:hAnsi="Garamond"/>
      <w:b/>
      <w:kern w:val="0"/>
      <w:sz w:val="28"/>
    </w:rPr>
  </w:style>
  <w:style w:type="paragraph" w:styleId="Cmsor3">
    <w:name w:val="heading 3"/>
    <w:basedOn w:val="Norml"/>
    <w:next w:val="Norml"/>
    <w:qFormat/>
    <w:rsid w:val="00D67098"/>
    <w:pPr>
      <w:keepNext/>
      <w:widowControl/>
      <w:tabs>
        <w:tab w:val="right" w:pos="8647"/>
      </w:tabs>
      <w:overflowPunct/>
      <w:autoSpaceDE/>
      <w:autoSpaceDN/>
      <w:adjustRightInd/>
      <w:outlineLvl w:val="2"/>
    </w:pPr>
    <w:rPr>
      <w:kern w:val="0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D67098"/>
    <w:rPr>
      <w:color w:val="0000FF"/>
      <w:u w:val="single"/>
    </w:rPr>
  </w:style>
  <w:style w:type="character" w:styleId="Mrltotthiperhivatkozs">
    <w:name w:val="FollowedHyperlink"/>
    <w:rsid w:val="00D67098"/>
    <w:rPr>
      <w:color w:val="800080"/>
      <w:u w:val="single"/>
    </w:rPr>
  </w:style>
  <w:style w:type="paragraph" w:customStyle="1" w:styleId="xl25">
    <w:name w:val="xl25"/>
    <w:basedOn w:val="Norml"/>
    <w:rsid w:val="00D67098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Century Gothic" w:hAnsi="Century Gothic"/>
      <w:kern w:val="0"/>
      <w:sz w:val="24"/>
      <w:szCs w:val="24"/>
    </w:rPr>
  </w:style>
  <w:style w:type="paragraph" w:customStyle="1" w:styleId="xl26">
    <w:name w:val="xl26"/>
    <w:basedOn w:val="Norml"/>
    <w:rsid w:val="00D67098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Century Gothic" w:hAnsi="Century Gothic"/>
      <w:b/>
      <w:bCs/>
      <w:kern w:val="0"/>
      <w:sz w:val="24"/>
      <w:szCs w:val="24"/>
    </w:rPr>
  </w:style>
  <w:style w:type="paragraph" w:customStyle="1" w:styleId="xl27">
    <w:name w:val="xl27"/>
    <w:basedOn w:val="Norml"/>
    <w:rsid w:val="00D67098"/>
    <w:pPr>
      <w:widowControl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b/>
      <w:bCs/>
      <w:kern w:val="0"/>
      <w:sz w:val="24"/>
      <w:szCs w:val="24"/>
    </w:rPr>
  </w:style>
  <w:style w:type="paragraph" w:customStyle="1" w:styleId="xl28">
    <w:name w:val="xl28"/>
    <w:basedOn w:val="Norml"/>
    <w:rsid w:val="00D67098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Century Gothic" w:hAnsi="Century Gothic"/>
      <w:kern w:val="0"/>
      <w:sz w:val="24"/>
      <w:szCs w:val="24"/>
    </w:rPr>
  </w:style>
  <w:style w:type="paragraph" w:customStyle="1" w:styleId="xl29">
    <w:name w:val="xl29"/>
    <w:basedOn w:val="Norml"/>
    <w:rsid w:val="00D67098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Century Gothic" w:hAnsi="Century Gothic"/>
      <w:kern w:val="0"/>
      <w:sz w:val="24"/>
      <w:szCs w:val="24"/>
    </w:rPr>
  </w:style>
  <w:style w:type="paragraph" w:customStyle="1" w:styleId="xl30">
    <w:name w:val="xl30"/>
    <w:basedOn w:val="Norml"/>
    <w:rsid w:val="00D67098"/>
    <w:pPr>
      <w:widowControl/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Century Gothic" w:hAnsi="Century Gothic"/>
      <w:kern w:val="0"/>
      <w:sz w:val="24"/>
      <w:szCs w:val="24"/>
    </w:rPr>
  </w:style>
  <w:style w:type="paragraph" w:customStyle="1" w:styleId="xl31">
    <w:name w:val="xl31"/>
    <w:basedOn w:val="Norml"/>
    <w:rsid w:val="00D67098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Century Gothic" w:hAnsi="Century Gothic"/>
      <w:b/>
      <w:bCs/>
      <w:kern w:val="0"/>
      <w:sz w:val="24"/>
      <w:szCs w:val="24"/>
    </w:rPr>
  </w:style>
  <w:style w:type="paragraph" w:customStyle="1" w:styleId="xl32">
    <w:name w:val="xl32"/>
    <w:basedOn w:val="Norml"/>
    <w:rsid w:val="00D67098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Century Gothic" w:hAnsi="Century Gothic"/>
      <w:b/>
      <w:bCs/>
      <w:kern w:val="0"/>
      <w:sz w:val="24"/>
      <w:szCs w:val="24"/>
    </w:rPr>
  </w:style>
  <w:style w:type="paragraph" w:customStyle="1" w:styleId="xl33">
    <w:name w:val="xl33"/>
    <w:basedOn w:val="Norml"/>
    <w:rsid w:val="00D670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</w:pPr>
    <w:rPr>
      <w:rFonts w:ascii="Century Gothic" w:hAnsi="Century Gothic"/>
      <w:kern w:val="0"/>
      <w:sz w:val="24"/>
      <w:szCs w:val="24"/>
    </w:rPr>
  </w:style>
  <w:style w:type="paragraph" w:customStyle="1" w:styleId="xl34">
    <w:name w:val="xl34"/>
    <w:basedOn w:val="Norml"/>
    <w:rsid w:val="00D670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Century Gothic" w:hAnsi="Century Gothic"/>
      <w:kern w:val="0"/>
      <w:sz w:val="24"/>
      <w:szCs w:val="24"/>
    </w:rPr>
  </w:style>
  <w:style w:type="paragraph" w:customStyle="1" w:styleId="xl35">
    <w:name w:val="xl35"/>
    <w:basedOn w:val="Norml"/>
    <w:rsid w:val="00D670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entury Gothic" w:hAnsi="Century Gothic"/>
      <w:kern w:val="0"/>
      <w:sz w:val="24"/>
      <w:szCs w:val="24"/>
    </w:rPr>
  </w:style>
  <w:style w:type="paragraph" w:customStyle="1" w:styleId="xl36">
    <w:name w:val="xl36"/>
    <w:basedOn w:val="Norml"/>
    <w:rsid w:val="00D670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entury Gothic" w:hAnsi="Century Gothic"/>
      <w:kern w:val="0"/>
      <w:sz w:val="24"/>
      <w:szCs w:val="24"/>
    </w:rPr>
  </w:style>
  <w:style w:type="paragraph" w:customStyle="1" w:styleId="xl37">
    <w:name w:val="xl37"/>
    <w:basedOn w:val="Norml"/>
    <w:rsid w:val="00D6709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Century Gothic" w:hAnsi="Century Gothic"/>
      <w:kern w:val="0"/>
      <w:sz w:val="24"/>
      <w:szCs w:val="24"/>
    </w:rPr>
  </w:style>
  <w:style w:type="paragraph" w:customStyle="1" w:styleId="xl38">
    <w:name w:val="xl38"/>
    <w:basedOn w:val="Norml"/>
    <w:rsid w:val="00D670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Century Gothic" w:hAnsi="Century Gothic"/>
      <w:b/>
      <w:bCs/>
      <w:kern w:val="0"/>
      <w:sz w:val="24"/>
      <w:szCs w:val="24"/>
    </w:rPr>
  </w:style>
  <w:style w:type="paragraph" w:customStyle="1" w:styleId="xl39">
    <w:name w:val="xl39"/>
    <w:basedOn w:val="Norml"/>
    <w:rsid w:val="00D6709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Century Gothic" w:hAnsi="Century Gothic"/>
      <w:kern w:val="0"/>
      <w:sz w:val="24"/>
      <w:szCs w:val="24"/>
    </w:rPr>
  </w:style>
  <w:style w:type="paragraph" w:customStyle="1" w:styleId="xl40">
    <w:name w:val="xl40"/>
    <w:basedOn w:val="Norml"/>
    <w:rsid w:val="00D670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Century Gothic" w:hAnsi="Century Gothic"/>
      <w:b/>
      <w:bCs/>
      <w:kern w:val="0"/>
      <w:sz w:val="24"/>
      <w:szCs w:val="24"/>
    </w:rPr>
  </w:style>
  <w:style w:type="paragraph" w:customStyle="1" w:styleId="xl41">
    <w:name w:val="xl41"/>
    <w:basedOn w:val="Norml"/>
    <w:rsid w:val="00D6709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entury Gothic" w:hAnsi="Century Gothic"/>
      <w:kern w:val="0"/>
      <w:sz w:val="24"/>
      <w:szCs w:val="24"/>
    </w:rPr>
  </w:style>
  <w:style w:type="paragraph" w:customStyle="1" w:styleId="xl42">
    <w:name w:val="xl42"/>
    <w:basedOn w:val="Norml"/>
    <w:rsid w:val="00D67098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Century Gothic" w:hAnsi="Century Gothic"/>
      <w:b/>
      <w:bCs/>
      <w:kern w:val="0"/>
      <w:sz w:val="22"/>
      <w:szCs w:val="22"/>
    </w:rPr>
  </w:style>
  <w:style w:type="paragraph" w:customStyle="1" w:styleId="xl43">
    <w:name w:val="xl43"/>
    <w:basedOn w:val="Norml"/>
    <w:rsid w:val="00D670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b/>
      <w:bCs/>
      <w:kern w:val="0"/>
      <w:sz w:val="24"/>
      <w:szCs w:val="24"/>
    </w:rPr>
  </w:style>
  <w:style w:type="paragraph" w:customStyle="1" w:styleId="xl44">
    <w:name w:val="xl44"/>
    <w:basedOn w:val="Norml"/>
    <w:rsid w:val="00D67098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Century Gothic" w:hAnsi="Century Gothic"/>
      <w:kern w:val="0"/>
      <w:sz w:val="24"/>
      <w:szCs w:val="24"/>
    </w:rPr>
  </w:style>
  <w:style w:type="paragraph" w:customStyle="1" w:styleId="xl45">
    <w:name w:val="xl45"/>
    <w:basedOn w:val="Norml"/>
    <w:rsid w:val="00D67098"/>
    <w:pPr>
      <w:widowControl/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Century Gothic" w:hAnsi="Century Gothic"/>
      <w:kern w:val="0"/>
      <w:sz w:val="24"/>
      <w:szCs w:val="24"/>
    </w:rPr>
  </w:style>
  <w:style w:type="paragraph" w:customStyle="1" w:styleId="xl46">
    <w:name w:val="xl46"/>
    <w:basedOn w:val="Norml"/>
    <w:rsid w:val="00D67098"/>
    <w:pPr>
      <w:widowControl/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Century Gothic" w:hAnsi="Century Gothic"/>
      <w:kern w:val="0"/>
      <w:sz w:val="24"/>
      <w:szCs w:val="24"/>
    </w:rPr>
  </w:style>
  <w:style w:type="paragraph" w:customStyle="1" w:styleId="xl47">
    <w:name w:val="xl47"/>
    <w:basedOn w:val="Norml"/>
    <w:rsid w:val="00D670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Century Gothic" w:hAnsi="Century Gothic"/>
      <w:b/>
      <w:bCs/>
      <w:kern w:val="0"/>
      <w:sz w:val="24"/>
      <w:szCs w:val="24"/>
    </w:rPr>
  </w:style>
  <w:style w:type="paragraph" w:customStyle="1" w:styleId="xl48">
    <w:name w:val="xl48"/>
    <w:basedOn w:val="Norml"/>
    <w:rsid w:val="00D67098"/>
    <w:pPr>
      <w:widowControl/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Century Gothic" w:hAnsi="Century Gothic"/>
      <w:b/>
      <w:bCs/>
      <w:kern w:val="0"/>
      <w:sz w:val="24"/>
      <w:szCs w:val="24"/>
    </w:rPr>
  </w:style>
  <w:style w:type="paragraph" w:customStyle="1" w:styleId="xl49">
    <w:name w:val="xl49"/>
    <w:basedOn w:val="Norml"/>
    <w:rsid w:val="00D67098"/>
    <w:pPr>
      <w:widowControl/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Century Gothic" w:hAnsi="Century Gothic"/>
      <w:kern w:val="0"/>
      <w:sz w:val="24"/>
      <w:szCs w:val="24"/>
    </w:rPr>
  </w:style>
  <w:style w:type="paragraph" w:customStyle="1" w:styleId="xl50">
    <w:name w:val="xl50"/>
    <w:basedOn w:val="Norml"/>
    <w:rsid w:val="00D6709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</w:pPr>
    <w:rPr>
      <w:rFonts w:ascii="Century Gothic" w:hAnsi="Century Gothic"/>
      <w:kern w:val="0"/>
      <w:sz w:val="24"/>
      <w:szCs w:val="24"/>
    </w:rPr>
  </w:style>
  <w:style w:type="paragraph" w:styleId="lfej">
    <w:name w:val="header"/>
    <w:basedOn w:val="Norml"/>
    <w:rsid w:val="00D67098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D67098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rsid w:val="00935E8F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053AA8"/>
    <w:rPr>
      <w:kern w:val="28"/>
    </w:rPr>
  </w:style>
  <w:style w:type="paragraph" w:styleId="Listaszerbekezds">
    <w:name w:val="List Paragraph"/>
    <w:basedOn w:val="Norml"/>
    <w:uiPriority w:val="34"/>
    <w:qFormat/>
    <w:rsid w:val="00331609"/>
    <w:pPr>
      <w:ind w:left="720"/>
      <w:contextualSpacing/>
    </w:pPr>
  </w:style>
  <w:style w:type="paragraph" w:styleId="Buborkszveg">
    <w:name w:val="Balloon Text"/>
    <w:basedOn w:val="Norml"/>
    <w:link w:val="BuborkszvegChar"/>
    <w:rsid w:val="00880E4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880E4D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8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&#225;rmester@tokod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444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Tokod Nagyközség Polgármestere</vt:lpstr>
    </vt:vector>
  </TitlesOfParts>
  <Company/>
  <LinksUpToDate>false</LinksUpToDate>
  <CharactersWithSpaces>4563</CharactersWithSpaces>
  <SharedDoc>false</SharedDoc>
  <HLinks>
    <vt:vector size="6" baseType="variant">
      <vt:variant>
        <vt:i4>16711744</vt:i4>
      </vt:variant>
      <vt:variant>
        <vt:i4>0</vt:i4>
      </vt:variant>
      <vt:variant>
        <vt:i4>0</vt:i4>
      </vt:variant>
      <vt:variant>
        <vt:i4>5</vt:i4>
      </vt:variant>
      <vt:variant>
        <vt:lpwstr>mailto:polgármester@tokod.hu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Tokod Nagyközség Polgármestere</dc:title>
  <dc:creator>Kolbert Mónika</dc:creator>
  <cp:lastModifiedBy>Julianna Robotka</cp:lastModifiedBy>
  <cp:revision>5</cp:revision>
  <cp:lastPrinted>2018-02-23T07:59:00Z</cp:lastPrinted>
  <dcterms:created xsi:type="dcterms:W3CDTF">2025-03-30T11:25:00Z</dcterms:created>
  <dcterms:modified xsi:type="dcterms:W3CDTF">2025-03-30T11:44:00Z</dcterms:modified>
</cp:coreProperties>
</file>