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23" w:rsidRPr="001E0D23" w:rsidRDefault="001E0D23" w:rsidP="001E0D23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1E0D23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Nyitórendezvény Táton</w:t>
      </w:r>
    </w:p>
    <w:p w:rsidR="001E0D23" w:rsidRPr="001E0D23" w:rsidRDefault="001E0D23" w:rsidP="001E0D23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1E0D23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19. 13:36 - </w:t>
      </w:r>
      <w:proofErr w:type="spellStart"/>
      <w:r w:rsidRPr="001E0D23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1E0D23" w:rsidRPr="001E0D23" w:rsidRDefault="001E0D23" w:rsidP="001E0D23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1E0D23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6" name="Kép 6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23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1E0D23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23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4" name="Kép 4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23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1E0D23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3" name="Kép 3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23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1E0D23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2" name="Kép 2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23" w:rsidRPr="001E0D23" w:rsidRDefault="001E0D23" w:rsidP="001E0D23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6467475" cy="4848225"/>
            <wp:effectExtent l="0" t="0" r="9525" b="9525"/>
            <wp:docPr id="1" name="Kép 1" descr="C:\Downloaded Web Sites2\www.tokod.hu\uploads\news\2402\magy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ed Web Sites2\www.tokod.hu\uploads\news\2402\magyar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23" w:rsidRPr="001E0D23" w:rsidRDefault="001E0D23" w:rsidP="001E0D2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Tát és Tokod települések Önkormányzata közös projekt keretében kívánja megoldani a térség visszatérő belvíz problémáját. A megváltozott klimatikus viszonyok miatt településeinken az elmúlt időszakban egyre gyakoribb problémát jelentett a magas talajvíz. Az éghajlatváltozás miatt a térségben a jövőben még gyakrabban fordulhatnak elő extrém időjárási viszonyok, ami a problémák súlyosodását eredményezheti. A megoldást az új, közös projekt nyújthatja, melynek nyitó rendezvényét a táti Öreg Halász Hotelben tartották meg.</w:t>
      </w:r>
    </w:p>
    <w:p w:rsidR="001E0D23" w:rsidRPr="001E0D23" w:rsidRDefault="001E0D23" w:rsidP="001E0D2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Az eseményt</w:t>
      </w: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 Turi Lajos,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Tát város polgármestere nyitotta meg, köszöntve a több mint 50 vendéget, majd a Norvég Királyság nagykövet asszonya,</w:t>
      </w: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 </w:t>
      </w:r>
      <w:proofErr w:type="spellStart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Tove</w:t>
      </w:r>
      <w:proofErr w:type="spellEnd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</w:t>
      </w:r>
      <w:proofErr w:type="spellStart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Skarstein</w:t>
      </w:r>
      <w:proofErr w:type="spellEnd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mondott beszédében a téma fontosságát és az együttműködésben rejlő lehetőségeket emelte ki.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Ezt követően </w:t>
      </w:r>
      <w:proofErr w:type="spellStart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Bonifertné</w:t>
      </w:r>
      <w:proofErr w:type="spellEnd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Szigeti Márta, 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a </w:t>
      </w:r>
      <w:proofErr w:type="spellStart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Regional</w:t>
      </w:r>
      <w:proofErr w:type="spellEnd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Environmental</w:t>
      </w:r>
      <w:proofErr w:type="spellEnd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</w:t>
      </w:r>
      <w:proofErr w:type="spellStart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Centar</w:t>
      </w:r>
      <w:proofErr w:type="spellEnd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(Regionális Környezetvédelmi Központ) ügyvezető igazgatója tartott előadást. A Norvég Donor Program Partner, a Norvég Polgári Védelmi és Katasztrófavédelmi Igazgatóság (DSB) részéről</w:t>
      </w: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 Karl Kerner 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főtanácsadó mondta el gondolatait. </w:t>
      </w: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Bálint Judit,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 a Regionális Környezetvédelmi Központ (REC) szakértője, az EEA </w:t>
      </w:r>
      <w:proofErr w:type="spellStart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Grants</w:t>
      </w:r>
      <w:proofErr w:type="spellEnd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Program menedzsere ismertette az Alkalmazkodás az éghajlatváltozáshoz Magyarországon című, HU04 kódszámú keretprogramot. Őt </w:t>
      </w: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dr. </w:t>
      </w:r>
      <w:proofErr w:type="spellStart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Knolmár</w:t>
      </w:r>
      <w:proofErr w:type="spellEnd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Marcell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, a BME adjunktusa projektoros előadása követte, melynek témája a projekt ismertetése, a projektpartnerek bemutatása volt. </w:t>
      </w: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dr. Nagy Zsuzsanna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, DHI Hungária Kft. ügyvezetője a kifejlesztendő matematikai modellről tartott projektoros előadást, majd </w:t>
      </w:r>
      <w:proofErr w:type="spellStart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Tanainé</w:t>
      </w:r>
      <w:proofErr w:type="spellEnd"/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 xml:space="preserve"> Tóth Magdolna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, az EDUVIZIG Tatai Szakaszmérnökség védelemvezető-helyettese a csapadékvíz elvezetési projekt kapcsolódásáról, jelentőségéről beszélt a 2010-es belvízi események, valamint a 2 </w:t>
      </w:r>
      <w:proofErr w:type="gramStart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évvel</w:t>
      </w:r>
      <w:proofErr w:type="gramEnd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ezelőtti árvízzel összefüggésben.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Kedves színfoltja volt az eseménynek, hogy Tát korábbi polgármestere, </w:t>
      </w: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Szenes Lajos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 – akinek polgármesteri ideje 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lastRenderedPageBreak/>
        <w:t>alatt készítették elő és indították útjára a projektet – rövid beszédében méltatta a program jelentőségét.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A rendezvény </w:t>
      </w:r>
      <w:r w:rsidRPr="001E0D23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Tóth Tivadar, 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Tokod Nagyközség polgármesterének záró beszédével ért véget.</w:t>
      </w:r>
    </w:p>
    <w:p w:rsidR="001E0D23" w:rsidRPr="001E0D23" w:rsidRDefault="001E0D23" w:rsidP="001E0D23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délután folyamán a norvég vendégek és a projekt magyar résztvevői a táti városházán szűkebb körben szakmai megbeszélést, egyeztetést is tartottak.</w:t>
      </w:r>
    </w:p>
    <w:p w:rsidR="001E0D23" w:rsidRPr="001E0D23" w:rsidRDefault="001E0D23" w:rsidP="001E0D23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záró rendezvényről és a szakmai egyeztetésről készült fotódokumentáció honlapunkon megtekinthető.</w:t>
      </w:r>
    </w:p>
    <w:p w:rsidR="001E0D23" w:rsidRPr="001E0D23" w:rsidRDefault="001E0D23" w:rsidP="001E0D23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Az eseményről részletesen beszámolt angolul honlapján a Regionális Környezetvédelmi Központ, melyet engedélyükkel honlapunkon mi is közlünk. (Az eredeti cikk a http://eea.rec.org/tamogatott-projektek/tat-tokod/tanulmanyut.html linken érhető el.)</w:t>
      </w:r>
    </w:p>
    <w:p w:rsidR="001E0D23" w:rsidRPr="001E0D23" w:rsidRDefault="001E0D23" w:rsidP="001E0D2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pályázat az Európai Gazdasági Térség (EGT) Pénzügyi Mechanizmus 2009-2014 keretében, a HU04-C3-2013 számú, „Alkalmazkodás az éghajlatváltozáshoz” című pályázati felhívás keretében nyert támogatást.</w:t>
      </w: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  <w:t>A projekt címe: Tát-Tokod települések csapadékvíz gazdálkodási koncepciója és klímaadaptációs lépései (projekt azonosító: EEA-C3-8). A projekt teljes költsége 913 028 euró. A projekt Izlandtól, Liechtensteintől és Norvégiától az EGT Alapok révén 776 074 euró támogatásban részesül.</w:t>
      </w:r>
    </w:p>
    <w:p w:rsidR="001E0D23" w:rsidRPr="001E0D23" w:rsidRDefault="001E0D23" w:rsidP="001E0D2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Kapcsolat: Parragi György, Tát Város Önkormányzata, tel</w:t>
      </w:r>
      <w:proofErr w:type="gramStart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.:</w:t>
      </w:r>
      <w:proofErr w:type="gramEnd"/>
      <w:r w:rsidRPr="001E0D23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+36-33-514-512, </w:t>
      </w:r>
      <w:hyperlink r:id="rId12" w:tgtFrame="_blank" w:history="1">
        <w:r w:rsidRPr="001E0D23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>www.tat.hu</w:t>
        </w:r>
      </w:hyperlink>
    </w:p>
    <w:p w:rsidR="001E0D23" w:rsidRPr="001E0D23" w:rsidRDefault="001E0D23" w:rsidP="001E0D2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E0D23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Az EGT Alapok és a Norvég Alapok révén Izland, Liechtenstein és Norvégia hozzájárul a társadalmi és gazdasági különbségek csökkentéséhez, valamint kedvezményezett országokkal való kétoldalú kapcsolatok erősítéséhez Európában. A három ország az Európai Gazdasági Térségről (EGT) szóló megállapodás révén szorosan együttműködik az EU-val.</w:t>
      </w:r>
    </w:p>
    <w:p w:rsidR="00AB5B8B" w:rsidRDefault="001E0D23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3"/>
    <w:rsid w:val="001E0D23"/>
    <w:rsid w:val="004C5297"/>
    <w:rsid w:val="004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85CD-DAFC-414E-8506-26FED32D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E0D2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E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323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464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ta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402\nyitorendezveny_taton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402\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2020-03-26T13:18:00Z</dcterms:created>
  <dcterms:modified xsi:type="dcterms:W3CDTF">2020-03-26T13:18:00Z</dcterms:modified>
</cp:coreProperties>
</file>